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08" w:rsidRPr="00D85108" w:rsidRDefault="00D85108" w:rsidP="00D85108">
      <w:pPr>
        <w:spacing w:after="0"/>
        <w:ind w:firstLine="851"/>
        <w:jc w:val="both"/>
        <w:rPr>
          <w:rFonts w:ascii="Times New Roman" w:hAnsi="Times New Roman" w:cs="Times New Roman"/>
          <w:b/>
          <w:bCs/>
          <w:sz w:val="28"/>
          <w:szCs w:val="28"/>
        </w:rPr>
      </w:pPr>
      <w:bookmarkStart w:id="0" w:name="dieu_4"/>
      <w:r w:rsidRPr="00D85108">
        <w:rPr>
          <w:rFonts w:ascii="Times New Roman" w:hAnsi="Times New Roman" w:cs="Times New Roman"/>
          <w:b/>
          <w:bCs/>
          <w:sz w:val="28"/>
          <w:szCs w:val="28"/>
          <w:lang w:val="vi-VN"/>
        </w:rPr>
        <w:t>1. Qua báo đài, anh H được biết Quốc hội vừa thông qua Luật đấu giá tài sản với tỷ lệ biểu quyết rất cao. Đây là sự kiện pháp luật quan trọng góp phần hiệu quả vào công tác phòng, chống tham nhũng; tăng tính minh bạch của thị trường, góp phần nâng cao sự tham gia của công dân vào hoạt động quản lý nhà nước nên anh muốn hỏi xem các tài sản được pháp luật quy định phải bán thông qua đấu giá gồm các tài sản như thế nào?</w:t>
      </w:r>
    </w:p>
    <w:p w:rsidR="00D85108" w:rsidRPr="00D85108" w:rsidRDefault="00D85108" w:rsidP="00D85108">
      <w:pPr>
        <w:spacing w:after="0"/>
        <w:ind w:firstLine="851"/>
        <w:jc w:val="both"/>
        <w:rPr>
          <w:rFonts w:ascii="Times New Roman" w:hAnsi="Times New Roman" w:cs="Times New Roman"/>
          <w:b/>
          <w:bCs/>
          <w:sz w:val="28"/>
          <w:szCs w:val="28"/>
          <w:lang w:val="vi-VN"/>
        </w:rPr>
      </w:pPr>
      <w:r w:rsidRPr="00D85108">
        <w:rPr>
          <w:rFonts w:ascii="Times New Roman" w:hAnsi="Times New Roman" w:cs="Times New Roman"/>
          <w:b/>
          <w:bCs/>
          <w:sz w:val="28"/>
          <w:szCs w:val="28"/>
          <w:lang w:val="vi-VN"/>
        </w:rPr>
        <w:t>Trả lời</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bCs/>
          <w:sz w:val="28"/>
          <w:szCs w:val="28"/>
          <w:lang w:val="vi-VN"/>
        </w:rPr>
        <w:t>Luật đấu giá tài sản được thông qua ngày 06/4/2016, trong đó các</w:t>
      </w:r>
      <w:r w:rsidRPr="00D85108">
        <w:rPr>
          <w:rFonts w:ascii="Times New Roman" w:hAnsi="Times New Roman" w:cs="Times New Roman"/>
          <w:bCs/>
          <w:sz w:val="28"/>
          <w:szCs w:val="28"/>
        </w:rPr>
        <w:t xml:space="preserve"> t</w:t>
      </w:r>
      <w:r w:rsidRPr="00D85108">
        <w:rPr>
          <w:rFonts w:ascii="Times New Roman" w:hAnsi="Times New Roman" w:cs="Times New Roman"/>
          <w:bCs/>
          <w:sz w:val="28"/>
          <w:szCs w:val="28"/>
          <w:lang w:val="vi-VN"/>
        </w:rPr>
        <w:t>ài sản mà pháp luật quy định phải bán thông qua đấu giá</w:t>
      </w:r>
      <w:bookmarkEnd w:id="0"/>
      <w:r w:rsidRPr="00D85108">
        <w:rPr>
          <w:rFonts w:ascii="Times New Roman" w:hAnsi="Times New Roman" w:cs="Times New Roman"/>
          <w:bCs/>
          <w:sz w:val="28"/>
          <w:szCs w:val="28"/>
          <w:lang w:val="vi-VN"/>
        </w:rPr>
        <w:t xml:space="preserve"> được quy định tại Điều 4</w:t>
      </w:r>
      <w:r w:rsidRPr="00D85108">
        <w:rPr>
          <w:rFonts w:ascii="Times New Roman" w:hAnsi="Times New Roman" w:cs="Times New Roman"/>
          <w:sz w:val="28"/>
          <w:szCs w:val="28"/>
          <w:lang w:val="vi-VN"/>
        </w:rPr>
        <w:t>, bao gồm:</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nhà nước theo quy định của pháp luật về quản lý, sử dụng tài sản nhà nước;</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được xác lập quyền sở hữu toàn dân theo quy định của pháp luật;</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là quyền sử dụng đất theo quy định của pháp luật về đất đai;</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bảo đảm theo quy định của pháp luật về giao dịch bảo đảm;</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thi hành án theo quy định của pháp luật về thi hành án dân sự;</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là tang vật, phương tiện vi phạm hành chính bị tịch thu sung quỹ nhà nước, tài sản kê biên để bảo đảm thi hành quyết định xử phạt vi phạm hành chính theo quy định của pháp luật về xử lý vi phạm hành chính;</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là hàng dự trữ quốc gia theo quy định của pháp luật về dự trữ quốc gia;</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cố định của doanh nghiệp theo quy định của pháp luật về quản lý, sử dụng vốn nhà nước đầu tư vào sản xuất, kinh doanh tại doanh nghiệp;</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của doanh nghiệp, hợp tác xã bị tuyên bố phá sản theo quy định của pháp luật về phá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hạ tầng đường bộ và quyền thu phí sử dụng tài sản hạ tầng đường bộ theo quy định của pháp luật về quản lý, sử dụng và khai thác kết cấu hạ tầng giao thông đường bộ;</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là quyền khai thác khoáng sản theo quy định của pháp luật về khoáng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là quyền sử dụng, quyền sở hữu rừng sản xuất là rừng trồng theo quy định của pháp luật về bảo vệ và phát triển rừng;</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là quyền sử dụng tần số vô tuyến điện theo quy định của pháp luật về tần số vô tuyến điện;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là nợ xấu và tài sản bảo đảm của khoản nợ xấu của tổ chức mà Nhà nước sở hữu 100% vốn điều lệ do Chính phủ thành lập để xử lý nợ xấu của tổ chức tín dụng theo quy định của pháp luật;</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Tài sản khác mà pháp luật quy định phải bán thông qua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lastRenderedPageBreak/>
        <w:t>- Tài sản thuộc sở hữu của cá nhân, tổ chức tự nguyện lựa chọn bán thông qua đấu giá theo trình tự, thủ tục quy định pháp luật.</w:t>
      </w:r>
    </w:p>
    <w:p w:rsidR="00D85108" w:rsidRPr="00D85108" w:rsidRDefault="00D85108" w:rsidP="00D85108">
      <w:pPr>
        <w:spacing w:after="0"/>
        <w:ind w:firstLine="851"/>
        <w:jc w:val="both"/>
        <w:rPr>
          <w:rFonts w:ascii="Times New Roman" w:hAnsi="Times New Roman" w:cs="Times New Roman"/>
          <w:b/>
          <w:sz w:val="28"/>
          <w:szCs w:val="28"/>
          <w:lang w:val="vi-VN"/>
        </w:rPr>
      </w:pPr>
      <w:r w:rsidRPr="00D85108">
        <w:rPr>
          <w:rFonts w:ascii="Times New Roman" w:hAnsi="Times New Roman" w:cs="Times New Roman"/>
          <w:b/>
          <w:sz w:val="28"/>
          <w:szCs w:val="28"/>
        </w:rPr>
        <w:t xml:space="preserve">2. </w:t>
      </w:r>
      <w:r w:rsidRPr="00D85108">
        <w:rPr>
          <w:rFonts w:ascii="Times New Roman" w:hAnsi="Times New Roman" w:cs="Times New Roman"/>
          <w:b/>
          <w:sz w:val="28"/>
          <w:szCs w:val="28"/>
          <w:lang w:val="vi-VN"/>
        </w:rPr>
        <w:t>Anh B là đấu giá viên tài sản xong lại cho cá nhân khác sử dụng Chứng chỉ hành nghề đấu giá của mình. Không những thế, anh lại còn thông đồng, móc nối với người có tài sản đấu giá, người tham gia đấu giá, tổ chức thẩm định giá, cá nhân, tổ chức khác để làm sai lệch thông tin tài sản đấu giá, dìm giá, làm sai lệch hồ sơ đấu giá hoặc kết quả đấu giá tài sản. Xin hỏi hành vi của anh B có bị pháp luật nghiêm cấm hay không? Pháp luật quy định hành vi nào bị nghiêm cấm trong đấu giá tài sản?</w:t>
      </w:r>
    </w:p>
    <w:p w:rsidR="00D85108" w:rsidRPr="00D85108" w:rsidRDefault="00D85108" w:rsidP="00D85108">
      <w:pPr>
        <w:spacing w:after="0"/>
        <w:ind w:firstLine="851"/>
        <w:jc w:val="both"/>
        <w:rPr>
          <w:rFonts w:ascii="Times New Roman" w:hAnsi="Times New Roman" w:cs="Times New Roman"/>
          <w:b/>
          <w:sz w:val="28"/>
          <w:szCs w:val="28"/>
          <w:lang w:val="vi-VN"/>
        </w:rPr>
      </w:pPr>
      <w:r w:rsidRPr="00D85108">
        <w:rPr>
          <w:rFonts w:ascii="Times New Roman" w:hAnsi="Times New Roman" w:cs="Times New Roman"/>
          <w:b/>
          <w:sz w:val="28"/>
          <w:szCs w:val="28"/>
          <w:lang w:val="vi-VN"/>
        </w:rPr>
        <w:t>Trả lời</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Hành vi của anh B đã vi phạm các hành vi bị nghiêm cấm theo Điều 9 Luật đấu giá tài sản, cụ thể:</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Nghiêm cấm đấu giá viên thực hiện các hành vi sau đây:</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Cho cá nhân, tổ chức khác sử dụng Chứng chỉ hành nghề đấu giá của mình;</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Lợi dụng danh nghĩa đấu giá viên để trục lợi;</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Thông đồng, móc nối với người có tài sản đấu giá, người tham gia đấu giá, tổ chức thẩm định giá, tổ chức giám định tài sản đấu giá, cá nhân, tổ chức khác để làm sai lệch thông tin tài sản đấu giá, dìm giá, làm sai lệch hồ sơ đấu giá hoặc kết quả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Hạn chế cá nhân, tổ chức tham gia đấu giá không đúng quy định của pháp luật;</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Vi phạm Quy tắc đạo đức nghề nghiệp đấu giá viên;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Các hành vi bị nghiêm cấm khác theo quy định của luật có liên quan.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Nghiêm cấm tổ chức đấu giá tài sản thực hiện các hành vi sau đây:</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Cho tổ chức khác sử dụng tên, Giấy đăng ký hoạt động của tổ chức mình để hành nghề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Thông đồng, móc nối với người có tài sản đấu giá, người tham gia đấu giá, tổ chức thẩm định giá, tổ chức giám định tài sản đấu giá, cá nhân, tổ chức khác để làm sai lệch thông tin tài sản đấu giá, dìm giá, làm sai lệch hồ sơ đấu giá hoặc kết quả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Cản trở, gây khó khăn cho người tham gia đấu giá trong việc đăng ký tham gia đấu giá, tham gia cuộc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Để lộ thông tin về người đăng ký tham gia đấu giá nhằm mục đích trục lợi;</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Nhận bất kỳ một khoản tiền, tài sản hoặc lợi ích nào từ người có tài sản đấu giá ngoài thù lao dịch vụ đấu giá, chi phí đấu giá tài sản theo quy định của pháp luật, chi phí dịch vụ khác liên quan đến tài sản đấu giá theo thỏa thuận;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Các hành vi bị nghiêm cấm khác theo quy định của luật có liên quan.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lastRenderedPageBreak/>
        <w:t xml:space="preserve">- Nghiêm cấm Hội đồng đấu giá tài sản thực hiện các hành vi (Thông đồng, móc nối với người có tài sản đấu giá, người tham gia đấu giá, tổ chức thẩm định giá, tổ chức giám định tài sản đấu giá, cá nhân, tổ chức khác để làm sai lệch thông tin tài sản đấu giá, dìm giá, làm sai lệch hồ sơ đấu giá hoặc kết quả đấu giá tài sản; </w:t>
      </w:r>
      <w:r w:rsidRPr="00D85108">
        <w:rPr>
          <w:rFonts w:ascii="Times New Roman" w:hAnsi="Times New Roman" w:cs="Times New Roman"/>
          <w:sz w:val="28"/>
          <w:szCs w:val="28"/>
        </w:rPr>
        <w:t>c</w:t>
      </w:r>
      <w:r w:rsidRPr="00D85108">
        <w:rPr>
          <w:rFonts w:ascii="Times New Roman" w:hAnsi="Times New Roman" w:cs="Times New Roman"/>
          <w:sz w:val="28"/>
          <w:szCs w:val="28"/>
          <w:lang w:val="vi-VN"/>
        </w:rPr>
        <w:t>ản trở, gây khó khăn cho người tham gia đấu giá trong việc đăng ký tham gia đấu giá, tham gia cuộc đấu giá;</w:t>
      </w:r>
      <w:r w:rsidRPr="00D85108">
        <w:rPr>
          <w:rFonts w:ascii="Times New Roman" w:hAnsi="Times New Roman" w:cs="Times New Roman"/>
          <w:sz w:val="28"/>
          <w:szCs w:val="28"/>
        </w:rPr>
        <w:t xml:space="preserve"> đ</w:t>
      </w:r>
      <w:r w:rsidRPr="00D85108">
        <w:rPr>
          <w:rFonts w:ascii="Times New Roman" w:hAnsi="Times New Roman" w:cs="Times New Roman"/>
          <w:sz w:val="28"/>
          <w:szCs w:val="28"/>
          <w:lang w:val="vi-VN"/>
        </w:rPr>
        <w:t>ể lộ thông tin về người đăng ký tham gia đấu giá nhằm mục đích trục lợi).</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Nghiêm cấm người có tài sản đấu giá thực hiện các hành vi sau đây:</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Thông đồng, móc nối với đấu giá viên, tổ chức đấu giá tài sản, cá nhân, tổ chức khác để làm sai lệch thông tin tài sản đấu giá, dìm giá, làm sai lệch hồ sơ đấu giá hoặc kết quả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Nhận bất kỳ một khoản tiền, tài sản hoặc lợi ích nào từ đấu giá viên, tổ chức đấu giá tài sản, người tham gia đấu giá để làm sai lệch kết quả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Các hành vi bị nghiêm cấm khác theo quy định của luật có liên quan.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Nghiêm cấm người tham gia đấu giá, người trúng đấu giá, cá nhân, tổ chức khác thực hiện các hành vi sau đây:</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Cung cấp thông tin, tài liệu sai sự thật; sử dụng giấy tờ giả mạo để đăng ký tham gia đấu giá, tham gia cuộc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Thông đồng, móc nối với đấu giá viên, tổ chức đấu giá tài sản, người có tài sản đấu giá, người tham gia đấu giá khác, cá nhân, tổ chức khác để dìm giá, làm sai lệch kết quả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Cản trở hoạt động đấu giá tài sản; gây rối, mất trật tự tại cuộc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Đe dọa, cưỡng ép đấu giá viên, người tham gia đấu giá khác nhằm làm sai lệch kết quả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Các hành vi bị nghiêm cấm khác theo quy định của luật có liên quan.</w:t>
      </w:r>
    </w:p>
    <w:p w:rsidR="00D85108" w:rsidRPr="00D85108" w:rsidRDefault="00D85108" w:rsidP="00D85108">
      <w:pPr>
        <w:spacing w:after="0"/>
        <w:ind w:firstLine="851"/>
        <w:jc w:val="both"/>
        <w:rPr>
          <w:rFonts w:ascii="Times New Roman" w:hAnsi="Times New Roman" w:cs="Times New Roman"/>
          <w:b/>
          <w:bCs/>
          <w:sz w:val="28"/>
          <w:szCs w:val="28"/>
          <w:lang w:val="vi-VN"/>
        </w:rPr>
      </w:pPr>
      <w:bookmarkStart w:id="1" w:name="dieu_10"/>
      <w:r w:rsidRPr="00D85108">
        <w:rPr>
          <w:rFonts w:ascii="Times New Roman" w:hAnsi="Times New Roman" w:cs="Times New Roman"/>
          <w:b/>
          <w:bCs/>
          <w:sz w:val="28"/>
          <w:szCs w:val="28"/>
        </w:rPr>
        <w:t xml:space="preserve">3. </w:t>
      </w:r>
      <w:r w:rsidRPr="00D85108">
        <w:rPr>
          <w:rFonts w:ascii="Times New Roman" w:hAnsi="Times New Roman" w:cs="Times New Roman"/>
          <w:b/>
          <w:bCs/>
          <w:sz w:val="28"/>
          <w:szCs w:val="28"/>
          <w:lang w:val="vi-VN"/>
        </w:rPr>
        <w:t xml:space="preserve">D sau khi tốt nghiệp Đại học Luật đã vào làm công chứng </w:t>
      </w:r>
      <w:proofErr w:type="gramStart"/>
      <w:r w:rsidRPr="00D85108">
        <w:rPr>
          <w:rFonts w:ascii="Times New Roman" w:hAnsi="Times New Roman" w:cs="Times New Roman"/>
          <w:b/>
          <w:bCs/>
          <w:sz w:val="28"/>
          <w:szCs w:val="28"/>
          <w:lang w:val="vi-VN"/>
        </w:rPr>
        <w:t>viên  cho</w:t>
      </w:r>
      <w:proofErr w:type="gramEnd"/>
      <w:r w:rsidRPr="00D85108">
        <w:rPr>
          <w:rFonts w:ascii="Times New Roman" w:hAnsi="Times New Roman" w:cs="Times New Roman"/>
          <w:b/>
          <w:bCs/>
          <w:sz w:val="28"/>
          <w:szCs w:val="28"/>
          <w:lang w:val="vi-VN"/>
        </w:rPr>
        <w:t xml:space="preserve"> Phòng công chứng K được hơn 03 năm. D có ý muốn trở thành đấu giá viên để tham gia mua đấu giá tài sản nên muốn hỏi các tiêu chuẩn đấu giá viên được pháp luật quy định như thế nào?</w:t>
      </w:r>
    </w:p>
    <w:p w:rsidR="00D85108" w:rsidRPr="00D85108" w:rsidRDefault="00D85108" w:rsidP="00D85108">
      <w:pPr>
        <w:spacing w:after="0"/>
        <w:ind w:firstLine="851"/>
        <w:jc w:val="both"/>
        <w:rPr>
          <w:rFonts w:ascii="Times New Roman" w:hAnsi="Times New Roman" w:cs="Times New Roman"/>
          <w:b/>
          <w:bCs/>
          <w:sz w:val="28"/>
          <w:szCs w:val="28"/>
          <w:lang w:val="vi-VN"/>
        </w:rPr>
      </w:pPr>
      <w:r w:rsidRPr="00D85108">
        <w:rPr>
          <w:rFonts w:ascii="Times New Roman" w:hAnsi="Times New Roman" w:cs="Times New Roman"/>
          <w:b/>
          <w:bCs/>
          <w:sz w:val="28"/>
          <w:szCs w:val="28"/>
          <w:lang w:val="vi-VN"/>
        </w:rPr>
        <w:t xml:space="preserve">Trả lời </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bCs/>
          <w:sz w:val="28"/>
          <w:szCs w:val="28"/>
          <w:lang w:val="vi-VN"/>
        </w:rPr>
        <w:t>Tiêu chuẩn đấu giá viên</w:t>
      </w:r>
      <w:bookmarkEnd w:id="1"/>
      <w:r w:rsidRPr="00D85108">
        <w:rPr>
          <w:rFonts w:ascii="Times New Roman" w:hAnsi="Times New Roman" w:cs="Times New Roman"/>
          <w:bCs/>
          <w:sz w:val="28"/>
          <w:szCs w:val="28"/>
          <w:lang w:val="vi-VN"/>
        </w:rPr>
        <w:t xml:space="preserve"> được quy định tại Điều 10 Luật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Đấu giá viên phải có đủ các tiêu chuẩn sau đây:</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Công dân Việt Nam thường trú tại Việt Nam, tuân thủ Hiến pháp và pháp luật, có phẩm chất đạo đức tốt;</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Có bằng tốt nghiệp đại học hoặc trên đại học thuộc một trong các chuyên ngành luật, kinh tế, kế toán, tài chính, ngân hàng;</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xml:space="preserve">- Tốt nghiệp khóa đào tạo nghề đấu giá quy định (có thời gian làm việc trong lĩnh vực được đào tạo từ 03 năm trở lên được tham gia khóa đào tạo nghề </w:t>
      </w:r>
      <w:r w:rsidRPr="00D85108">
        <w:rPr>
          <w:rFonts w:ascii="Times New Roman" w:hAnsi="Times New Roman" w:cs="Times New Roman"/>
          <w:sz w:val="28"/>
          <w:szCs w:val="28"/>
          <w:lang w:val="vi-VN"/>
        </w:rPr>
        <w:lastRenderedPageBreak/>
        <w:t>đấu giá.Thời gian khóa đào tạo nghề đấu giá là 06 tháng. Người hoàn thành khóa đào tạo nghề đấu giá được cơ sở đào tạo nghề đấu giá cấp giấy chứng nhận tốt nghiệp đào tạo nghề đấu giá), trừ trường hợp được miễn đào tạo nghề đấu giá quy định (Người đã là luật sư, công chứng viên, thừa phát lại, quản tài viên, trọng tài viên có thời gian hành nghề từ 02 năm trở lên.Người đã là thẩm phán, kiểm sát viên, chấp hành viên).</w:t>
      </w:r>
    </w:p>
    <w:p w:rsidR="00D85108" w:rsidRPr="00D85108" w:rsidRDefault="00D85108" w:rsidP="00D85108">
      <w:pPr>
        <w:spacing w:after="0"/>
        <w:jc w:val="both"/>
        <w:rPr>
          <w:rFonts w:ascii="Times New Roman" w:hAnsi="Times New Roman" w:cs="Times New Roman"/>
          <w:sz w:val="28"/>
          <w:szCs w:val="28"/>
        </w:rPr>
      </w:pP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Đạt yêu cầu kiểm tra kết quả tập sự hành nghề đấu giá.</w:t>
      </w:r>
    </w:p>
    <w:p w:rsidR="00D85108" w:rsidRPr="00D85108" w:rsidRDefault="00D85108" w:rsidP="00D85108">
      <w:pPr>
        <w:spacing w:after="0"/>
        <w:ind w:firstLine="851"/>
        <w:jc w:val="both"/>
        <w:rPr>
          <w:rFonts w:ascii="Times New Roman" w:hAnsi="Times New Roman" w:cs="Times New Roman"/>
          <w:b/>
          <w:sz w:val="28"/>
          <w:szCs w:val="28"/>
          <w:lang w:val="vi-VN"/>
        </w:rPr>
      </w:pPr>
      <w:r w:rsidRPr="00D85108">
        <w:rPr>
          <w:rFonts w:ascii="Times New Roman" w:hAnsi="Times New Roman" w:cs="Times New Roman"/>
          <w:b/>
          <w:sz w:val="28"/>
          <w:szCs w:val="28"/>
        </w:rPr>
        <w:t xml:space="preserve">4. </w:t>
      </w:r>
      <w:r w:rsidRPr="00D85108">
        <w:rPr>
          <w:rFonts w:ascii="Times New Roman" w:hAnsi="Times New Roman" w:cs="Times New Roman"/>
          <w:b/>
          <w:sz w:val="28"/>
          <w:szCs w:val="28"/>
          <w:lang w:val="vi-VN"/>
        </w:rPr>
        <w:t>Qua bạn bè, K được biết muốn trở thành đấu giá viên phải trải qua thời kỳ tập sự hành nghề đấu giá nên muốn biết pháp luật quy định về việc tập sự này như thế nào? Đặc biệt, cơ quan nhà nước nào có thẩm quyền kiểm tra kết quả tập sự hành nghề đấu giá?</w:t>
      </w:r>
    </w:p>
    <w:p w:rsidR="00D85108" w:rsidRPr="00D85108" w:rsidRDefault="00D85108" w:rsidP="00D85108">
      <w:pPr>
        <w:spacing w:after="0"/>
        <w:ind w:firstLine="851"/>
        <w:jc w:val="both"/>
        <w:rPr>
          <w:rFonts w:ascii="Times New Roman" w:hAnsi="Times New Roman" w:cs="Times New Roman"/>
          <w:b/>
          <w:sz w:val="28"/>
          <w:szCs w:val="28"/>
          <w:lang w:val="vi-VN"/>
        </w:rPr>
      </w:pPr>
      <w:r w:rsidRPr="00D85108">
        <w:rPr>
          <w:rFonts w:ascii="Times New Roman" w:hAnsi="Times New Roman" w:cs="Times New Roman"/>
          <w:b/>
          <w:sz w:val="28"/>
          <w:szCs w:val="28"/>
          <w:lang w:val="vi-VN"/>
        </w:rPr>
        <w:t>Trả lời</w:t>
      </w:r>
    </w:p>
    <w:p w:rsidR="00D85108" w:rsidRPr="00D85108" w:rsidRDefault="00D85108" w:rsidP="00D85108">
      <w:pPr>
        <w:spacing w:after="0"/>
        <w:ind w:firstLine="851"/>
        <w:jc w:val="both"/>
        <w:rPr>
          <w:rFonts w:ascii="Times New Roman" w:hAnsi="Times New Roman" w:cs="Times New Roman"/>
          <w:sz w:val="28"/>
          <w:szCs w:val="28"/>
          <w:lang w:val="vi-VN"/>
        </w:rPr>
      </w:pPr>
      <w:bookmarkStart w:id="2" w:name="dieu_13"/>
      <w:r w:rsidRPr="00D85108">
        <w:rPr>
          <w:rFonts w:ascii="Times New Roman" w:hAnsi="Times New Roman" w:cs="Times New Roman"/>
          <w:bCs/>
          <w:sz w:val="28"/>
          <w:szCs w:val="28"/>
          <w:lang w:val="vi-VN"/>
        </w:rPr>
        <w:t>Điều 13 Luật đấu giá tài sản quy định về tập sự hành nghề đấu giá</w:t>
      </w:r>
      <w:bookmarkEnd w:id="2"/>
      <w:r w:rsidRPr="00D85108">
        <w:rPr>
          <w:rFonts w:ascii="Times New Roman" w:hAnsi="Times New Roman" w:cs="Times New Roman"/>
          <w:bCs/>
          <w:sz w:val="28"/>
          <w:szCs w:val="28"/>
          <w:lang w:val="vi-VN"/>
        </w:rPr>
        <w:t xml:space="preserve"> như sau:</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Người có giấy chứng nhận tốt nghiệp đào tạo nghề đấu giá và người được miễn đào tạo nghề đấu giá được tập sự hành nghề đấu giá tại tổ chức đấu giá tài sản.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Thời gian tập sự hành nghề đấu giá là 06 tháng. Thời gian tập sự hành nghề đấu giá được tính từ ngày tổ chức đấu giá tài sản thông báo danh sách người tập sự hành nghề đấu giá tại tổ chức mình cho Sở Tư pháp nơi tổ chức đấu giá tài sản có trụ sở.</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Tổ chức đấu giá tài sản phân công đấu giá viên hướng dẫn người tập sự hành nghề đấu giá. Đấu giá viên hướng dẫn tập sự phải hướng dẫn, giám sát và chịu trách nhiệm về các công việc do người tập sự thực hiện.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Người tập sự hành nghề đấu giá được hướng dẫn các kỹ năng hành nghề và thực hiện các công việc liên quan đến đấu giá tài sản do đấu giá viên hướng dẫn phân công và chịu trách nhiệm trước đấu giá viên hướng dẫn về những công việc đó. Người tập sự hành nghề đấu giá không được điều hành cuộc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Người hoàn thành thời gian tập sự quy định  nêu trên được tham dự kiểm tra kết quả tập sự hành nghề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Nội dung kiểm tra kết quả tập sự hành nghề đấu giá bao gồm kỹ năng hành nghề đấu giá, pháp luật về đấu giá tài sản, pháp luật có liên quan, Quy tắc đạo đức nghề nghiệp đấu giá viên.</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Việc kiểm tra kết quả tập sự hành nghề đấu giá do Hội đồng kiểm tra kết quả tập sự hành nghề đấu giá thực hiện. Bộ Tư pháp thành lập Hội đồng kiểm tra kết quả tập sự hành nghề đấu giá; thành phần Hội đồng bao gồm đại diện Bộ Tư pháp làm Chủ tịch, đại diện các cơ quan, tổ chức có liên quan và một số đấu giá viên là thành viên.</w:t>
      </w:r>
    </w:p>
    <w:p w:rsidR="00D85108" w:rsidRPr="00D85108" w:rsidRDefault="00D85108" w:rsidP="00D85108">
      <w:pPr>
        <w:spacing w:after="0"/>
        <w:ind w:firstLine="851"/>
        <w:jc w:val="both"/>
        <w:rPr>
          <w:rFonts w:ascii="Times New Roman" w:hAnsi="Times New Roman" w:cs="Times New Roman"/>
          <w:b/>
          <w:bCs/>
          <w:sz w:val="28"/>
          <w:szCs w:val="28"/>
        </w:rPr>
      </w:pPr>
      <w:bookmarkStart w:id="3" w:name="dieu_14"/>
      <w:r w:rsidRPr="00D85108">
        <w:rPr>
          <w:rFonts w:ascii="Times New Roman" w:hAnsi="Times New Roman" w:cs="Times New Roman"/>
          <w:b/>
          <w:bCs/>
          <w:sz w:val="28"/>
          <w:szCs w:val="28"/>
        </w:rPr>
        <w:lastRenderedPageBreak/>
        <w:t xml:space="preserve">5. </w:t>
      </w:r>
      <w:r w:rsidRPr="00D85108">
        <w:rPr>
          <w:rFonts w:ascii="Times New Roman" w:hAnsi="Times New Roman" w:cs="Times New Roman"/>
          <w:b/>
          <w:bCs/>
          <w:sz w:val="28"/>
          <w:szCs w:val="28"/>
          <w:lang w:val="vi-VN"/>
        </w:rPr>
        <w:t>Sau khi nộp hồ sơ đề nghị cấp Chửng chỉ hành nghề đấu giá, M chờ đợi gần 01 tuần vẫn chưa được cấp Chứng chỉ hành nghề đấu giá nên muốn biết pháp luật quy định thời hạn cấp Chứng chỉ này trong bao lâu? Trong trường hợp M không đủ điều kiện để cấp Chứng chỉ có được thông báo lý do hay không?</w:t>
      </w:r>
    </w:p>
    <w:p w:rsidR="00D85108" w:rsidRPr="00D85108" w:rsidRDefault="00D85108" w:rsidP="00D85108">
      <w:pPr>
        <w:spacing w:after="0"/>
        <w:ind w:firstLine="851"/>
        <w:jc w:val="both"/>
        <w:rPr>
          <w:rFonts w:ascii="Times New Roman" w:hAnsi="Times New Roman" w:cs="Times New Roman"/>
          <w:b/>
          <w:bCs/>
          <w:sz w:val="28"/>
          <w:szCs w:val="28"/>
        </w:rPr>
      </w:pPr>
      <w:r w:rsidRPr="00D85108">
        <w:rPr>
          <w:rFonts w:ascii="Times New Roman" w:hAnsi="Times New Roman" w:cs="Times New Roman"/>
          <w:b/>
          <w:bCs/>
          <w:sz w:val="28"/>
          <w:szCs w:val="28"/>
        </w:rPr>
        <w:t>Trả lời</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bCs/>
          <w:sz w:val="28"/>
          <w:szCs w:val="28"/>
          <w:lang w:val="vi-VN"/>
        </w:rPr>
        <w:t>Việc cấp Chứng chỉ hành nghề đấu giá</w:t>
      </w:r>
      <w:bookmarkEnd w:id="3"/>
      <w:r w:rsidRPr="00D85108">
        <w:rPr>
          <w:rFonts w:ascii="Times New Roman" w:hAnsi="Times New Roman" w:cs="Times New Roman"/>
          <w:bCs/>
          <w:sz w:val="28"/>
          <w:szCs w:val="28"/>
          <w:lang w:val="vi-VN"/>
        </w:rPr>
        <w:t xml:space="preserve"> được quy định tại Điều 14 Luật đấu giá tài sản, cụ thể</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Người đủ tiêu chuẩn theo quy định pháp luật gửi một bộ hồ sơ đề nghị cấp Chứng chỉ hành nghề đấu giá đến Bộ Tư pháp và nộp phí theo quy định của pháp luật. Hồ sơ bao gồm:</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Giấy đề nghị cấp Chứng chỉ hành nghề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Bản sao có chứng thực hoặc bản sao kèm theo bản chính để đối chiếu bằng tốt nghiệp đại học hoặc bằng trên đại học thuộc một trong các chuyên ngành luật, kinh tế, kế toán, tài chính, ngân hàng;</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Bản sao có chứng thực hoặc bản sao kèm theo bản chính để đối chiếu giấy chứng nhận tốt nghiệp đào tạo nghề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Văn bản xác nhận đạt yêu cầu kiểm tra kết quả tập sự hành nghề đấu giá;</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Phiếu lý lịch tư pháp;</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Một ảnh màu cỡ 3 cm x 4 cm.</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Trong thời hạn 15 ngày kể từ ngày nhận đủ hồ sơ hợp lệ, Bộ trưởng Bộ Tư pháp quyết định cấp Chứng chỉ hành nghề đấu giá; trường hợp từ chối phải thông báo lý do bằng văn bản. Người bị từ chối cấp Chứng chỉ hành nghề đấu giá có quyền khiếu nại, khởi kiện theo quy định của pháp luật.</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Người có Chứng chỉ hành nghề đấu giá được Sở Tư pháp cấp Thẻ đấu giá viên theo đề nghị của tổ chức đấu giá tài sản nơi người đó hành nghề. Thẻ đấu giá viên bị thu hồi khi người đó bị thu hồi Chứng chỉ hành nghề đấu giá theo quy định.</w:t>
      </w:r>
    </w:p>
    <w:p w:rsidR="00D85108" w:rsidRPr="00D85108" w:rsidRDefault="00D85108" w:rsidP="00D85108">
      <w:pPr>
        <w:spacing w:after="0"/>
        <w:ind w:firstLine="851"/>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Chính phủ quy định chi tiết việc cấp, thu hồi Thẻ đấu giá viên.</w:t>
      </w:r>
    </w:p>
    <w:p w:rsidR="00D85108" w:rsidRPr="00D85108" w:rsidRDefault="00D85108" w:rsidP="00D85108">
      <w:pPr>
        <w:spacing w:after="0"/>
        <w:ind w:firstLine="851"/>
        <w:jc w:val="both"/>
        <w:rPr>
          <w:rFonts w:ascii="Times New Roman" w:hAnsi="Times New Roman" w:cs="Times New Roman"/>
          <w:sz w:val="28"/>
          <w:szCs w:val="28"/>
          <w:lang w:val="vi-VN"/>
        </w:rPr>
      </w:pPr>
    </w:p>
    <w:p w:rsidR="002C238D" w:rsidRPr="00D85108" w:rsidRDefault="002C238D" w:rsidP="00C17549">
      <w:pPr>
        <w:pStyle w:val="NormalWeb"/>
        <w:spacing w:before="0" w:beforeAutospacing="0" w:after="0" w:afterAutospacing="0" w:line="288" w:lineRule="auto"/>
        <w:ind w:firstLine="720"/>
        <w:jc w:val="both"/>
        <w:rPr>
          <w:b/>
          <w:bCs/>
          <w:sz w:val="28"/>
          <w:szCs w:val="28"/>
        </w:rPr>
      </w:pPr>
      <w:r w:rsidRPr="00D85108">
        <w:rPr>
          <w:b/>
          <w:bCs/>
          <w:sz w:val="28"/>
          <w:szCs w:val="28"/>
        </w:rPr>
        <w:t xml:space="preserve">6. Anh A là công chức nhà nước đang làm việc tại Sở Tư pháp. Trong một lần ngồi ăn uống với bạn bè, anh </w:t>
      </w:r>
      <w:proofErr w:type="gramStart"/>
      <w:r w:rsidRPr="00D85108">
        <w:rPr>
          <w:b/>
          <w:bCs/>
          <w:sz w:val="28"/>
          <w:szCs w:val="28"/>
        </w:rPr>
        <w:t>A</w:t>
      </w:r>
      <w:proofErr w:type="gramEnd"/>
      <w:r w:rsidRPr="00D85108">
        <w:rPr>
          <w:b/>
          <w:bCs/>
          <w:sz w:val="28"/>
          <w:szCs w:val="28"/>
        </w:rPr>
        <w:t xml:space="preserve"> được biết anh B đang có ý định mở một Doanh nghiệp kinh doanh đấu giá tài sản tại Hà Nội. Biết anh </w:t>
      </w:r>
      <w:proofErr w:type="gramStart"/>
      <w:r w:rsidRPr="00D85108">
        <w:rPr>
          <w:b/>
          <w:bCs/>
          <w:sz w:val="28"/>
          <w:szCs w:val="28"/>
        </w:rPr>
        <w:t>A</w:t>
      </w:r>
      <w:proofErr w:type="gramEnd"/>
      <w:r w:rsidRPr="00D85108">
        <w:rPr>
          <w:b/>
          <w:bCs/>
          <w:sz w:val="28"/>
          <w:szCs w:val="28"/>
        </w:rPr>
        <w:t xml:space="preserve"> học luật, anh B muồn mời anh A về làm đấu giá viên tại Doanh nghiệp của mình. Anh </w:t>
      </w:r>
      <w:proofErr w:type="gramStart"/>
      <w:r w:rsidRPr="00D85108">
        <w:rPr>
          <w:b/>
          <w:bCs/>
          <w:sz w:val="28"/>
          <w:szCs w:val="28"/>
        </w:rPr>
        <w:t>A đồng ý tuy nhiên do chưa có Chứng chỉ hành nghề nên anh A đã hẹn khi nào lấy được sẽ về làm việc với anh B. Vậy theo</w:t>
      </w:r>
      <w:proofErr w:type="gramEnd"/>
      <w:r w:rsidRPr="00D85108">
        <w:rPr>
          <w:b/>
          <w:bCs/>
          <w:sz w:val="28"/>
          <w:szCs w:val="28"/>
        </w:rPr>
        <w:t xml:space="preserve"> quy định của pháp luật, anh A có được cấp Chứng chỉ này hay không?</w:t>
      </w:r>
    </w:p>
    <w:p w:rsidR="002C238D" w:rsidRPr="00D85108" w:rsidRDefault="002C238D" w:rsidP="00C17549">
      <w:pPr>
        <w:pStyle w:val="NormalWeb"/>
        <w:spacing w:before="0" w:beforeAutospacing="0" w:after="0" w:afterAutospacing="0" w:line="288" w:lineRule="auto"/>
        <w:jc w:val="both"/>
        <w:rPr>
          <w:bCs/>
          <w:sz w:val="28"/>
          <w:szCs w:val="28"/>
        </w:rPr>
      </w:pPr>
      <w:r w:rsidRPr="00D85108">
        <w:rPr>
          <w:b/>
          <w:bCs/>
          <w:sz w:val="28"/>
          <w:szCs w:val="28"/>
        </w:rPr>
        <w:lastRenderedPageBreak/>
        <w:tab/>
      </w:r>
      <w:r w:rsidRPr="00D85108">
        <w:rPr>
          <w:bCs/>
          <w:sz w:val="28"/>
          <w:szCs w:val="28"/>
        </w:rPr>
        <w:t>Theo quy định tại Điều 15 Luật đấu giá tài sản thì những trường hợp sau đây không được cấp Chứng chỉ hành nghề đấu giá, cụ thể như sau:</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Không đủ tiêu chuẩn </w:t>
      </w:r>
      <w:r w:rsidRPr="00D85108">
        <w:rPr>
          <w:sz w:val="28"/>
          <w:szCs w:val="28"/>
        </w:rPr>
        <w:t xml:space="preserve">làm đấu giá viên </w:t>
      </w:r>
      <w:r w:rsidRPr="00D85108">
        <w:rPr>
          <w:sz w:val="28"/>
          <w:szCs w:val="28"/>
          <w:lang w:val="vi-VN"/>
        </w:rPr>
        <w:t xml:space="preserve">quy định tại Điều 10 của </w:t>
      </w:r>
      <w:r w:rsidR="00D5118F" w:rsidRPr="00D85108">
        <w:rPr>
          <w:bCs/>
          <w:sz w:val="28"/>
          <w:szCs w:val="28"/>
        </w:rPr>
        <w:t>Luật đấu giá tài sản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Đang là sĩ quan, quân nhân chuyên nghiệp, công nhân, viên chức quốc phòng trong cơ quan, đơn vị thuộc Quân đội nhân dân; sĩ quan, hạ sĩ quan nghiệp vụ, sĩ quan, hạ sĩ quan chuyên môn kỹ thuật trong cơ quan, đơn vị thuộc Công an nhân d</w:t>
      </w:r>
      <w:r w:rsidRPr="00D85108">
        <w:rPr>
          <w:sz w:val="28"/>
          <w:szCs w:val="28"/>
        </w:rPr>
        <w:t>â</w:t>
      </w:r>
      <w:r w:rsidRPr="00D85108">
        <w:rPr>
          <w:sz w:val="28"/>
          <w:szCs w:val="28"/>
          <w:lang w:val="vi-VN"/>
        </w:rPr>
        <w:t>n; cán bộ, công chức, viên chức, trừ trường hợp là công chức, viên chức được đề nghị cấp Chứng chỉ hành nghề đấu giá để làm việc cho Trung tâm dịch vụ đấu giá tài sản.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Bị mất hoặc bị hạn chế năng lực hành </w:t>
      </w:r>
      <w:proofErr w:type="gramStart"/>
      <w:r w:rsidRPr="00D85108">
        <w:rPr>
          <w:sz w:val="28"/>
          <w:szCs w:val="28"/>
          <w:lang w:val="vi-VN"/>
        </w:rPr>
        <w:t>vi</w:t>
      </w:r>
      <w:proofErr w:type="gramEnd"/>
      <w:r w:rsidRPr="00D85108">
        <w:rPr>
          <w:sz w:val="28"/>
          <w:szCs w:val="28"/>
          <w:lang w:val="vi-VN"/>
        </w:rPr>
        <w:t xml:space="preserve"> dân sự; có khó khăn trong nhận thức, làm chủ hành vi.</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Đang bị truy cứu </w:t>
      </w:r>
      <w:r w:rsidRPr="00D85108">
        <w:rPr>
          <w:sz w:val="28"/>
          <w:szCs w:val="28"/>
        </w:rPr>
        <w:t>tr</w:t>
      </w:r>
      <w:r w:rsidRPr="00D85108">
        <w:rPr>
          <w:sz w:val="28"/>
          <w:szCs w:val="28"/>
          <w:lang w:val="vi-VN"/>
        </w:rPr>
        <w:t>ách nhiệm hình sự; bị kết án và bản án đã có hiệu lực pháp luật; đã bị kết án mà chưa được xóa án tích; đã bị kết án về tội lừa đảo chiếm đoạt tài sản, các tội về tham nhũng kể cả trường hợp đã được xóa án tích.</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Đang bị áp dụng biện pháp xử lý hành chính đưa vào cơ sở </w:t>
      </w:r>
      <w:proofErr w:type="gramStart"/>
      <w:r w:rsidRPr="00D85108">
        <w:rPr>
          <w:sz w:val="28"/>
          <w:szCs w:val="28"/>
          <w:lang w:val="vi-VN"/>
        </w:rPr>
        <w:t>cai</w:t>
      </w:r>
      <w:proofErr w:type="gramEnd"/>
      <w:r w:rsidRPr="00D85108">
        <w:rPr>
          <w:sz w:val="28"/>
          <w:szCs w:val="28"/>
          <w:lang w:val="vi-VN"/>
        </w:rPr>
        <w:t xml:space="preserve"> nghiện bắt buộc, cơ sở giáo dục bắt buộc theo quy định của pháp luật về xử lý vi phạm hành chính.</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Như vậy, trong trường hợp này, do anh </w:t>
      </w:r>
      <w:proofErr w:type="gramStart"/>
      <w:r w:rsidRPr="00D85108">
        <w:rPr>
          <w:sz w:val="28"/>
          <w:szCs w:val="28"/>
        </w:rPr>
        <w:t>A</w:t>
      </w:r>
      <w:proofErr w:type="gramEnd"/>
      <w:r w:rsidRPr="00D85108">
        <w:rPr>
          <w:sz w:val="28"/>
          <w:szCs w:val="28"/>
        </w:rPr>
        <w:t xml:space="preserve"> đang là công chức làm việc tại Sở Tư pháp nên anh A thuộc trường hợp không được cấp Chứng chỉ hành nghề đấu giá</w:t>
      </w:r>
      <w:r w:rsidR="00D5118F" w:rsidRPr="00D85108">
        <w:rPr>
          <w:sz w:val="28"/>
          <w:szCs w:val="28"/>
        </w:rPr>
        <w:t>.</w:t>
      </w:r>
    </w:p>
    <w:p w:rsidR="002C238D" w:rsidRPr="00D85108" w:rsidRDefault="002C238D" w:rsidP="00C17549">
      <w:pPr>
        <w:pStyle w:val="NormalWeb"/>
        <w:spacing w:before="0" w:beforeAutospacing="0" w:after="0" w:afterAutospacing="0" w:line="288" w:lineRule="auto"/>
        <w:ind w:firstLine="720"/>
        <w:jc w:val="both"/>
        <w:rPr>
          <w:b/>
          <w:sz w:val="28"/>
          <w:szCs w:val="28"/>
        </w:rPr>
      </w:pPr>
      <w:r w:rsidRPr="00D85108">
        <w:rPr>
          <w:b/>
          <w:sz w:val="28"/>
          <w:szCs w:val="28"/>
        </w:rPr>
        <w:t xml:space="preserve">7. Theo quy định của pháp luật, trường hợp nào phải bị </w:t>
      </w:r>
      <w:proofErr w:type="gramStart"/>
      <w:r w:rsidRPr="00D85108">
        <w:rPr>
          <w:b/>
          <w:sz w:val="28"/>
          <w:szCs w:val="28"/>
        </w:rPr>
        <w:t>thu</w:t>
      </w:r>
      <w:proofErr w:type="gramEnd"/>
      <w:r w:rsidRPr="00D85108">
        <w:rPr>
          <w:b/>
          <w:sz w:val="28"/>
          <w:szCs w:val="28"/>
        </w:rPr>
        <w:t xml:space="preserve"> hồi Chứng chỉ hành nghề đấu giá và trình tự thủ tục thu hồi được thực hiện như thế nào?</w:t>
      </w:r>
    </w:p>
    <w:p w:rsidR="002C238D" w:rsidRPr="00D85108" w:rsidRDefault="00D5118F" w:rsidP="00C17549">
      <w:pPr>
        <w:pStyle w:val="NormalWeb"/>
        <w:spacing w:before="0" w:beforeAutospacing="0" w:after="0" w:afterAutospacing="0" w:line="288" w:lineRule="auto"/>
        <w:ind w:firstLine="720"/>
        <w:jc w:val="both"/>
        <w:rPr>
          <w:sz w:val="28"/>
          <w:szCs w:val="28"/>
        </w:rPr>
      </w:pPr>
      <w:r w:rsidRPr="00D85108">
        <w:rPr>
          <w:sz w:val="28"/>
          <w:szCs w:val="28"/>
        </w:rPr>
        <w:t>T</w:t>
      </w:r>
      <w:r w:rsidR="002C238D" w:rsidRPr="00D85108">
        <w:rPr>
          <w:sz w:val="28"/>
          <w:szCs w:val="28"/>
        </w:rPr>
        <w:t xml:space="preserve">heo khoản 1 Điều 16 Luật đấu giá tài sản thì người đã được cấp Chứng chỉ hành nghề đấu giá bị </w:t>
      </w:r>
      <w:proofErr w:type="gramStart"/>
      <w:r w:rsidR="002C238D" w:rsidRPr="00D85108">
        <w:rPr>
          <w:sz w:val="28"/>
          <w:szCs w:val="28"/>
        </w:rPr>
        <w:t>thu</w:t>
      </w:r>
      <w:proofErr w:type="gramEnd"/>
      <w:r w:rsidR="002C238D" w:rsidRPr="00D85108">
        <w:rPr>
          <w:sz w:val="28"/>
          <w:szCs w:val="28"/>
        </w:rPr>
        <w:t xml:space="preserve"> hồi Chứng chỉ trong những trường hợp sau:</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Thuộc một trong các trường hợp</w:t>
      </w:r>
      <w:r w:rsidRPr="00D85108">
        <w:rPr>
          <w:sz w:val="28"/>
          <w:szCs w:val="28"/>
        </w:rPr>
        <w:t xml:space="preserve"> không đượccấp Chứng chỉ hành nghề đấu giá</w:t>
      </w:r>
      <w:r w:rsidRPr="00D85108">
        <w:rPr>
          <w:sz w:val="28"/>
          <w:szCs w:val="28"/>
          <w:lang w:val="vi-VN"/>
        </w:rPr>
        <w:t xml:space="preserve"> quy định tại Điều 15 của </w:t>
      </w:r>
      <w:r w:rsidR="00D5118F" w:rsidRPr="00D85108">
        <w:rPr>
          <w:bCs/>
          <w:sz w:val="28"/>
          <w:szCs w:val="28"/>
        </w:rPr>
        <w:t>Luật đấu giá tài sản</w:t>
      </w:r>
      <w:r w:rsidRPr="00D85108">
        <w:rPr>
          <w:sz w:val="28"/>
          <w:szCs w:val="28"/>
          <w:lang w:val="vi-VN"/>
        </w:rPr>
        <w:t>;</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Không hành nghề đấu giá tài sản </w:t>
      </w:r>
      <w:r w:rsidRPr="00D85108">
        <w:rPr>
          <w:sz w:val="28"/>
          <w:szCs w:val="28"/>
        </w:rPr>
        <w:t xml:space="preserve">dưới một trong các hình thức bao gồm: </w:t>
      </w:r>
      <w:r w:rsidRPr="00D85108">
        <w:rPr>
          <w:sz w:val="28"/>
          <w:szCs w:val="28"/>
          <w:lang w:val="vi-VN"/>
        </w:rPr>
        <w:t>Hành nghề tại Trung tâm dịch vụ đấu giá tài sản</w:t>
      </w:r>
      <w:r w:rsidRPr="00D85108">
        <w:rPr>
          <w:sz w:val="28"/>
          <w:szCs w:val="28"/>
        </w:rPr>
        <w:t xml:space="preserve">; </w:t>
      </w:r>
      <w:r w:rsidRPr="00D85108">
        <w:rPr>
          <w:sz w:val="28"/>
          <w:szCs w:val="28"/>
          <w:lang w:val="vi-VN"/>
        </w:rPr>
        <w:t>Hành nghề tại doanh nghiệp đấu giá tài sản</w:t>
      </w:r>
      <w:r w:rsidRPr="00D85108">
        <w:rPr>
          <w:sz w:val="28"/>
          <w:szCs w:val="28"/>
        </w:rPr>
        <w:t xml:space="preserve">; </w:t>
      </w:r>
      <w:r w:rsidRPr="00D85108">
        <w:rPr>
          <w:sz w:val="28"/>
          <w:szCs w:val="28"/>
          <w:lang w:val="vi-VN"/>
        </w:rPr>
        <w:t>Hành nghề tại tổ chức mà Nhà nước sở hữu 100% vốn điều lệ do Chính phủ thành lập để xử lý nợ xấu của tổ chức tín dụng</w:t>
      </w:r>
      <w:r w:rsidRPr="00D85108">
        <w:rPr>
          <w:sz w:val="28"/>
          <w:szCs w:val="28"/>
        </w:rPr>
        <w:t xml:space="preserve"> </w:t>
      </w:r>
      <w:r w:rsidRPr="00D85108">
        <w:rPr>
          <w:sz w:val="28"/>
          <w:szCs w:val="28"/>
          <w:lang w:val="vi-VN"/>
        </w:rPr>
        <w:t>trong thời hạn 02 năm kể từ ngày được cấp Chứng chỉ hành nghề đấu giá, trừ trường hợp bất khả kháng;</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Bị xử phạt vi phạm hành chính theo quy định của pháp luật về xử lý vi phạm hành chính do </w:t>
      </w:r>
      <w:r w:rsidRPr="00D85108">
        <w:rPr>
          <w:sz w:val="28"/>
          <w:szCs w:val="28"/>
        </w:rPr>
        <w:t>hành vi</w:t>
      </w:r>
      <w:r w:rsidRPr="00D85108">
        <w:rPr>
          <w:sz w:val="28"/>
          <w:szCs w:val="28"/>
          <w:lang w:val="vi-VN"/>
        </w:rPr>
        <w:t xml:space="preserve"> </w:t>
      </w:r>
      <w:r w:rsidRPr="00D85108">
        <w:rPr>
          <w:sz w:val="28"/>
          <w:szCs w:val="28"/>
        </w:rPr>
        <w:t>l</w:t>
      </w:r>
      <w:r w:rsidRPr="00D85108">
        <w:rPr>
          <w:sz w:val="28"/>
          <w:szCs w:val="28"/>
          <w:lang w:val="vi-VN"/>
        </w:rPr>
        <w:t>ợi dụng danh nghĩa đấu giá viên để trục lợi</w:t>
      </w:r>
      <w:r w:rsidRPr="00D85108">
        <w:rPr>
          <w:sz w:val="28"/>
          <w:szCs w:val="28"/>
        </w:rPr>
        <w:t xml:space="preserve"> hoặc t</w:t>
      </w:r>
      <w:r w:rsidRPr="00D85108">
        <w:rPr>
          <w:sz w:val="28"/>
          <w:szCs w:val="28"/>
          <w:lang w:val="vi-VN"/>
        </w:rPr>
        <w:t xml:space="preserve">hông đồng, móc nối với người có tài sản đấu giá, người tham gia đấu giá, tổ </w:t>
      </w:r>
      <w:r w:rsidRPr="00D85108">
        <w:rPr>
          <w:sz w:val="28"/>
          <w:szCs w:val="28"/>
          <w:lang w:val="vi-VN"/>
        </w:rPr>
        <w:lastRenderedPageBreak/>
        <w:t>chức thẩm định giá, tổ chức giám định tài sản đấu giá, cá nhân, tổ chức khác để làm sai lệch thông tin tài sản đấu giá, dìm giá, làm sai lệch hồ sơ đấu giá hoặc kết quả đấu giá tài sản;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Thôi hành nghề </w:t>
      </w:r>
      <w:proofErr w:type="gramStart"/>
      <w:r w:rsidRPr="00D85108">
        <w:rPr>
          <w:sz w:val="28"/>
          <w:szCs w:val="28"/>
          <w:lang w:val="vi-VN"/>
        </w:rPr>
        <w:t>theo</w:t>
      </w:r>
      <w:proofErr w:type="gramEnd"/>
      <w:r w:rsidRPr="00D85108">
        <w:rPr>
          <w:sz w:val="28"/>
          <w:szCs w:val="28"/>
          <w:lang w:val="vi-VN"/>
        </w:rPr>
        <w:t xml:space="preserve"> nguyện vọng;</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B</w:t>
      </w:r>
      <w:r w:rsidRPr="00D85108">
        <w:rPr>
          <w:sz w:val="28"/>
          <w:szCs w:val="28"/>
        </w:rPr>
        <w:t>ị</w:t>
      </w:r>
      <w:r w:rsidRPr="00D85108">
        <w:rPr>
          <w:sz w:val="28"/>
          <w:szCs w:val="28"/>
          <w:lang w:val="vi-VN"/>
        </w:rPr>
        <w:t xml:space="preserve"> tuyên bố mất tích hoặc tuyên bố là đã chết.</w:t>
      </w:r>
    </w:p>
    <w:p w:rsidR="002C238D" w:rsidRPr="00D85108" w:rsidRDefault="00D5118F" w:rsidP="00C17549">
      <w:pPr>
        <w:pStyle w:val="NormalWeb"/>
        <w:spacing w:before="0" w:beforeAutospacing="0" w:after="0" w:afterAutospacing="0" w:line="288" w:lineRule="auto"/>
        <w:ind w:firstLine="720"/>
        <w:jc w:val="both"/>
        <w:rPr>
          <w:spacing w:val="-4"/>
          <w:sz w:val="28"/>
          <w:szCs w:val="28"/>
        </w:rPr>
      </w:pPr>
      <w:r w:rsidRPr="00D85108">
        <w:rPr>
          <w:spacing w:val="-4"/>
          <w:sz w:val="28"/>
          <w:szCs w:val="28"/>
        </w:rPr>
        <w:t>Đồng thời v</w:t>
      </w:r>
      <w:r w:rsidR="002C238D" w:rsidRPr="00D85108">
        <w:rPr>
          <w:spacing w:val="-4"/>
          <w:sz w:val="28"/>
          <w:szCs w:val="28"/>
          <w:lang w:val="vi-VN"/>
        </w:rPr>
        <w:t xml:space="preserve">iệc </w:t>
      </w:r>
      <w:proofErr w:type="gramStart"/>
      <w:r w:rsidR="002C238D" w:rsidRPr="00D85108">
        <w:rPr>
          <w:spacing w:val="-4"/>
          <w:sz w:val="28"/>
          <w:szCs w:val="28"/>
          <w:lang w:val="vi-VN"/>
        </w:rPr>
        <w:t>thu</w:t>
      </w:r>
      <w:proofErr w:type="gramEnd"/>
      <w:r w:rsidR="002C238D" w:rsidRPr="00D85108">
        <w:rPr>
          <w:spacing w:val="-4"/>
          <w:sz w:val="28"/>
          <w:szCs w:val="28"/>
          <w:lang w:val="vi-VN"/>
        </w:rPr>
        <w:t xml:space="preserve"> hồi Chứng chỉ hành nghề đấu giá được thực hiện theo trình tự, thủ tục </w:t>
      </w:r>
      <w:r w:rsidR="002C238D" w:rsidRPr="00D85108">
        <w:rPr>
          <w:spacing w:val="-4"/>
          <w:sz w:val="28"/>
          <w:szCs w:val="28"/>
        </w:rPr>
        <w:t>quy định tại khoản 2 Điều 16 Luật đấu giá tài sản, cụ thể như sau</w:t>
      </w:r>
      <w:r w:rsidR="002C238D" w:rsidRPr="00D85108">
        <w:rPr>
          <w:spacing w:val="-4"/>
          <w:sz w:val="28"/>
          <w:szCs w:val="28"/>
          <w:lang w:val="vi-VN"/>
        </w:rPr>
        <w:t>:</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Trong thời hạn 20 ngày kể từ ngày nhận được thông tin về người đã được cấp Chứng chỉ hành nghề đấu giá thuộc trường hợp thu hồi Chứng chỉ hành nghề đấu giá quy định tại khoản 1 Điều này, Sở Tư pháp nơi đặt trụ sở của tổ chức mà người đó đang hành nghề hoặc Sở Tư pháp nơi thường trú trong trường hợp người đã được cấp Chứng chỉ hành nghề đấu giá nhưng chưa hành nghề có trách nhiệm tiến hành xem xét, xác minh;</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Trong thời hạn 07 ngày làm việc kể từ ngày có căn cứ khẳng định người đã được cấp Chứng chỉ hành nghề đấu giá thuộc trường hợp bị thu hồi Chứng chỉ hành nghề đấu giá, Sở Tư pháp có văn bản đề nghị Bộ Tư pháp thu hồi Chứng chỉ hành nghề đấu giá của người đó kèm theo giấy tờ có liên quan;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Trong thời hạn 15 ngày kể từ ngày nhận được văn bản đề nghị của Sở Tư pháp, Bộ trưởng Bộ Tư pháp ra quyết định thu hồi Chứng chỉ hành nghề đấu giá. Quyết định thu hồi Chứng chỉ hành nghề đấu giá được gửi cho người bị thu hồi Chứng chỉ, tổ chức nơi người đó hành nghề, Sở Tư pháp đã có văn bản đề nghị. Trường hợp không đủ căn cứ thu hồi Chứng chỉ hành nghề đấu giá thì Bộ Tư pháp thông báo bằng văn bản cho cơ quan, tổ chức, cá nhân có liên quan.</w:t>
      </w:r>
    </w:p>
    <w:p w:rsidR="002C238D" w:rsidRPr="00D85108" w:rsidRDefault="002C238D" w:rsidP="00C17549">
      <w:pPr>
        <w:pStyle w:val="NormalWeb"/>
        <w:spacing w:before="0" w:beforeAutospacing="0" w:after="0" w:afterAutospacing="0" w:line="288" w:lineRule="auto"/>
        <w:ind w:firstLine="720"/>
        <w:jc w:val="both"/>
        <w:rPr>
          <w:b/>
          <w:sz w:val="28"/>
          <w:szCs w:val="28"/>
        </w:rPr>
      </w:pPr>
      <w:r w:rsidRPr="00D85108">
        <w:rPr>
          <w:b/>
          <w:sz w:val="28"/>
          <w:szCs w:val="28"/>
        </w:rPr>
        <w:t xml:space="preserve">8. Anh A hiện đang là đấu giá viên tại Trung tâm dịch vụ đấu giá tài sản X. Trong một lần say rượu, anh A đã làm mất Chứng chỉ hành nghề đấu giá của mình. </w:t>
      </w:r>
      <w:proofErr w:type="gramStart"/>
      <w:r w:rsidRPr="00D85108">
        <w:rPr>
          <w:b/>
          <w:sz w:val="28"/>
          <w:szCs w:val="28"/>
        </w:rPr>
        <w:t>Anh A muốn biết trường hợp của anh có được cấp lại Chứng chỉ hay không?</w:t>
      </w:r>
      <w:proofErr w:type="gramEnd"/>
      <w:r w:rsidRPr="00D85108">
        <w:rPr>
          <w:b/>
          <w:sz w:val="28"/>
          <w:szCs w:val="28"/>
        </w:rPr>
        <w:t xml:space="preserve"> </w:t>
      </w:r>
      <w:proofErr w:type="gramStart"/>
      <w:r w:rsidRPr="00D85108">
        <w:rPr>
          <w:b/>
          <w:sz w:val="28"/>
          <w:szCs w:val="28"/>
        </w:rPr>
        <w:t>Và trình tự thủ tục cấp lại được thực hiện như thế nào?</w:t>
      </w:r>
      <w:proofErr w:type="gramEnd"/>
    </w:p>
    <w:p w:rsidR="004C4EC9" w:rsidRPr="00D85108" w:rsidRDefault="00D5118F" w:rsidP="00C17549">
      <w:pPr>
        <w:pStyle w:val="NormalWeb"/>
        <w:spacing w:before="0" w:beforeAutospacing="0" w:after="0" w:afterAutospacing="0" w:line="288" w:lineRule="auto"/>
        <w:ind w:firstLine="720"/>
        <w:jc w:val="both"/>
        <w:rPr>
          <w:sz w:val="28"/>
          <w:szCs w:val="28"/>
        </w:rPr>
      </w:pPr>
      <w:r w:rsidRPr="00D85108">
        <w:rPr>
          <w:sz w:val="28"/>
          <w:szCs w:val="28"/>
        </w:rPr>
        <w:t>T</w:t>
      </w:r>
      <w:r w:rsidR="002C238D" w:rsidRPr="00D85108">
        <w:rPr>
          <w:sz w:val="28"/>
          <w:szCs w:val="28"/>
        </w:rPr>
        <w:t xml:space="preserve">heo khoản 4 Điều 17 Luật đấu giá tài sản quy định: “ </w:t>
      </w:r>
      <w:r w:rsidR="002C238D" w:rsidRPr="00D85108">
        <w:rPr>
          <w:i/>
          <w:sz w:val="28"/>
          <w:szCs w:val="28"/>
          <w:lang w:val="vi-VN"/>
        </w:rPr>
        <w:t>Người đã được cấp Chứng chỉ hành nghề đấu giá nếu bị mất Chứng chỉ hành nghề đấu giá hoặc Chứng chỉ hành nghề đấu giá bị hư hỏng không thể sử dụng được thì được xem xét cấp lại Chứng chỉ hành nghề đấu giá.</w:t>
      </w:r>
      <w:r w:rsidR="002C238D" w:rsidRPr="00D85108">
        <w:rPr>
          <w:i/>
          <w:sz w:val="28"/>
          <w:szCs w:val="28"/>
        </w:rPr>
        <w:t>”</w:t>
      </w:r>
      <w:r w:rsidR="002C238D" w:rsidRPr="00D85108">
        <w:rPr>
          <w:sz w:val="28"/>
          <w:szCs w:val="28"/>
        </w:rPr>
        <w:t xml:space="preserve">, </w:t>
      </w:r>
    </w:p>
    <w:p w:rsidR="002C238D" w:rsidRPr="00D85108" w:rsidRDefault="004C4EC9" w:rsidP="00C17549">
      <w:pPr>
        <w:pStyle w:val="NormalWeb"/>
        <w:spacing w:before="0" w:beforeAutospacing="0" w:after="0" w:afterAutospacing="0" w:line="288" w:lineRule="auto"/>
        <w:ind w:firstLine="720"/>
        <w:jc w:val="both"/>
        <w:rPr>
          <w:sz w:val="28"/>
          <w:szCs w:val="28"/>
        </w:rPr>
      </w:pPr>
      <w:r w:rsidRPr="00D85108">
        <w:rPr>
          <w:sz w:val="28"/>
          <w:szCs w:val="28"/>
        </w:rPr>
        <w:t xml:space="preserve">Như vậy, </w:t>
      </w:r>
      <w:r w:rsidR="002C238D" w:rsidRPr="00D85108">
        <w:rPr>
          <w:sz w:val="28"/>
          <w:szCs w:val="28"/>
        </w:rPr>
        <w:t xml:space="preserve">trường hợp của anh </w:t>
      </w:r>
      <w:proofErr w:type="gramStart"/>
      <w:r w:rsidR="002C238D" w:rsidRPr="00D85108">
        <w:rPr>
          <w:sz w:val="28"/>
          <w:szCs w:val="28"/>
        </w:rPr>
        <w:t>A</w:t>
      </w:r>
      <w:proofErr w:type="gramEnd"/>
      <w:r w:rsidR="002C238D" w:rsidRPr="00D85108">
        <w:rPr>
          <w:sz w:val="28"/>
          <w:szCs w:val="28"/>
        </w:rPr>
        <w:t xml:space="preserve"> được phép xin cấp lại Chứng chỉ hành nghề đấu giá.</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Trình tự, thủ tục xin cấp lại được thực hiện </w:t>
      </w:r>
      <w:proofErr w:type="gramStart"/>
      <w:r w:rsidRPr="00D85108">
        <w:rPr>
          <w:sz w:val="28"/>
          <w:szCs w:val="28"/>
        </w:rPr>
        <w:t>theo</w:t>
      </w:r>
      <w:proofErr w:type="gramEnd"/>
      <w:r w:rsidRPr="00D85108">
        <w:rPr>
          <w:sz w:val="28"/>
          <w:szCs w:val="28"/>
        </w:rPr>
        <w:t xml:space="preserve"> khoản 7 Điều 17 Luật đấu giá tài sản, cụ thể: anh A phải gửi một bộ </w:t>
      </w:r>
      <w:r w:rsidRPr="00D85108">
        <w:rPr>
          <w:sz w:val="28"/>
          <w:szCs w:val="28"/>
          <w:lang w:val="vi-VN"/>
        </w:rPr>
        <w:t xml:space="preserve">hồ sơ đề nghị cấp lại Chứng chỉ </w:t>
      </w:r>
      <w:r w:rsidRPr="00D85108">
        <w:rPr>
          <w:sz w:val="28"/>
          <w:szCs w:val="28"/>
          <w:lang w:val="vi-VN"/>
        </w:rPr>
        <w:lastRenderedPageBreak/>
        <w:t>đến Bộ Tư pháp và nộp phí theo quy định của pháp luật. Hồ sơ bao gồm</w:t>
      </w:r>
      <w:r w:rsidRPr="00D85108">
        <w:rPr>
          <w:sz w:val="28"/>
          <w:szCs w:val="28"/>
        </w:rPr>
        <w:t>:</w:t>
      </w:r>
      <w:r w:rsidRPr="00D85108">
        <w:rPr>
          <w:sz w:val="28"/>
          <w:szCs w:val="28"/>
          <w:lang w:val="vi-VN"/>
        </w:rPr>
        <w:t xml:space="preserve"> </w:t>
      </w:r>
      <w:r w:rsidRPr="00D85108">
        <w:rPr>
          <w:sz w:val="28"/>
          <w:szCs w:val="28"/>
        </w:rPr>
        <w:t>G</w:t>
      </w:r>
      <w:r w:rsidRPr="00D85108">
        <w:rPr>
          <w:sz w:val="28"/>
          <w:szCs w:val="28"/>
          <w:lang w:val="vi-VN"/>
        </w:rPr>
        <w:t>iấy đề nghị cấp lại Chứng chỉ hành nghề đấu giá;</w:t>
      </w:r>
      <w:r w:rsidRPr="00D85108">
        <w:rPr>
          <w:sz w:val="28"/>
          <w:szCs w:val="28"/>
        </w:rPr>
        <w:t xml:space="preserve"> </w:t>
      </w:r>
      <w:r w:rsidRPr="00D85108">
        <w:rPr>
          <w:sz w:val="28"/>
          <w:szCs w:val="28"/>
          <w:lang w:val="vi-VN"/>
        </w:rPr>
        <w:t xml:space="preserve">Một ảnh màu cỡ 3 cm </w:t>
      </w:r>
      <w:r w:rsidRPr="00D85108">
        <w:rPr>
          <w:sz w:val="28"/>
          <w:szCs w:val="28"/>
        </w:rPr>
        <w:t>x</w:t>
      </w:r>
      <w:r w:rsidRPr="00D85108">
        <w:rPr>
          <w:sz w:val="28"/>
          <w:szCs w:val="28"/>
          <w:lang w:val="vi-VN"/>
        </w:rPr>
        <w:t xml:space="preserve"> 4 cm.</w:t>
      </w:r>
    </w:p>
    <w:p w:rsidR="002C238D" w:rsidRPr="00D85108" w:rsidRDefault="002C238D" w:rsidP="00C17549">
      <w:pPr>
        <w:pStyle w:val="NormalWeb"/>
        <w:spacing w:before="0" w:beforeAutospacing="0" w:after="0" w:afterAutospacing="0" w:line="288" w:lineRule="auto"/>
        <w:ind w:firstLine="720"/>
        <w:jc w:val="both"/>
        <w:rPr>
          <w:b/>
          <w:sz w:val="28"/>
          <w:szCs w:val="28"/>
        </w:rPr>
      </w:pPr>
      <w:r w:rsidRPr="00D85108">
        <w:rPr>
          <w:sz w:val="28"/>
          <w:szCs w:val="28"/>
          <w:lang w:val="vi-VN"/>
        </w:rPr>
        <w:t>Trong thời hạn 10 ngày làm việc kể từ ngày nhận đủ hồ sơ hợp lệ, Bộ trưởng Bộ Tư pháp quyết định cấp lại Chứng chỉ hành nghề đấu giá; trường hợp từ chối phải thông báo lý do bằng văn bản. Người bị từ chối cấp lại Chứng chỉ hành nghề đấu giá có quyền khiếu nại, khởi kiện theo quy định của pháp luật.</w:t>
      </w:r>
      <w:r w:rsidRPr="00D85108">
        <w:rPr>
          <w:sz w:val="28"/>
          <w:szCs w:val="28"/>
        </w:rPr>
        <w:t xml:space="preserve"> </w:t>
      </w:r>
      <w:r w:rsidRPr="00D85108">
        <w:rPr>
          <w:b/>
          <w:sz w:val="28"/>
          <w:szCs w:val="28"/>
        </w:rPr>
        <w:t>9. Anh A vừa được cấp Chứng chỉ hành nghề đấu giá viên. Anh A băn khoăn muốn biết hiện nay pháp luật quy định đấu giá viên như anh được hành nghề dưới các hình thức nào?</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Các hình thức hành nghề của đấu giá viên được quy định tại Điều 18 Luật đấu giá tài sản, bao gồm</w:t>
      </w:r>
      <w:r w:rsidR="004C4EC9" w:rsidRPr="00D85108">
        <w:rPr>
          <w:sz w:val="28"/>
          <w:szCs w:val="28"/>
        </w:rPr>
        <w:t>:</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1. </w:t>
      </w:r>
      <w:r w:rsidRPr="00D85108">
        <w:rPr>
          <w:sz w:val="28"/>
          <w:szCs w:val="28"/>
          <w:lang w:val="vi-VN"/>
        </w:rPr>
        <w:t>Hành nghề tại Trung tâm dịch vụ đấu giá tài sản</w:t>
      </w:r>
      <w:r w:rsidRPr="00D85108">
        <w:rPr>
          <w:sz w:val="28"/>
          <w:szCs w:val="28"/>
        </w:rPr>
        <w:t xml:space="preserve">: </w:t>
      </w:r>
      <w:r w:rsidRPr="00D85108">
        <w:rPr>
          <w:sz w:val="28"/>
          <w:szCs w:val="28"/>
          <w:lang w:val="vi-VN"/>
        </w:rPr>
        <w:t xml:space="preserve">Việc hành nghề của đấu giá viên </w:t>
      </w:r>
      <w:r w:rsidRPr="00D85108">
        <w:rPr>
          <w:sz w:val="28"/>
          <w:szCs w:val="28"/>
        </w:rPr>
        <w:t xml:space="preserve">tại Trung tâm dịch vụ đấu giá tài sản </w:t>
      </w:r>
      <w:r w:rsidRPr="00D85108">
        <w:rPr>
          <w:sz w:val="28"/>
          <w:szCs w:val="28"/>
          <w:lang w:val="vi-VN"/>
        </w:rPr>
        <w:t xml:space="preserve">thực hiện </w:t>
      </w:r>
      <w:proofErr w:type="gramStart"/>
      <w:r w:rsidRPr="00D85108">
        <w:rPr>
          <w:sz w:val="28"/>
          <w:szCs w:val="28"/>
          <w:lang w:val="vi-VN"/>
        </w:rPr>
        <w:t>theo</w:t>
      </w:r>
      <w:proofErr w:type="gramEnd"/>
      <w:r w:rsidRPr="00D85108">
        <w:rPr>
          <w:sz w:val="28"/>
          <w:szCs w:val="28"/>
          <w:lang w:val="vi-VN"/>
        </w:rPr>
        <w:t xml:space="preserve"> quy định của Luật </w:t>
      </w:r>
      <w:r w:rsidRPr="00D85108">
        <w:rPr>
          <w:sz w:val="28"/>
          <w:szCs w:val="28"/>
        </w:rPr>
        <w:t>đấu giá tài sản</w:t>
      </w:r>
      <w:r w:rsidRPr="00D85108">
        <w:rPr>
          <w:sz w:val="28"/>
          <w:szCs w:val="28"/>
          <w:lang w:val="vi-VN"/>
        </w:rPr>
        <w:t>, pháp luật về cán bộ, công chức và pháp luật về viên chức</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2. </w:t>
      </w:r>
      <w:r w:rsidRPr="00D85108">
        <w:rPr>
          <w:sz w:val="28"/>
          <w:szCs w:val="28"/>
          <w:lang w:val="vi-VN"/>
        </w:rPr>
        <w:t>Hành nghề tại doanh nghiệp đấu giá tài sản</w:t>
      </w:r>
      <w:r w:rsidRPr="00D85108">
        <w:rPr>
          <w:sz w:val="28"/>
          <w:szCs w:val="28"/>
        </w:rPr>
        <w:t xml:space="preserve">: </w:t>
      </w:r>
      <w:r w:rsidRPr="00D85108">
        <w:rPr>
          <w:sz w:val="28"/>
          <w:szCs w:val="28"/>
          <w:lang w:val="vi-VN"/>
        </w:rPr>
        <w:t xml:space="preserve">Việc hành nghề của đấu giá viên </w:t>
      </w:r>
      <w:r w:rsidRPr="00D85108">
        <w:rPr>
          <w:sz w:val="28"/>
          <w:szCs w:val="28"/>
        </w:rPr>
        <w:t xml:space="preserve">tại doanh nghiệp đấu giá tài sản </w:t>
      </w:r>
      <w:r w:rsidRPr="00D85108">
        <w:rPr>
          <w:sz w:val="28"/>
          <w:szCs w:val="28"/>
          <w:lang w:val="vi-VN"/>
        </w:rPr>
        <w:t xml:space="preserve">thực hiện thông qua việc thành lập hoặc tham gia thành lập hoặc làm việc </w:t>
      </w:r>
      <w:proofErr w:type="gramStart"/>
      <w:r w:rsidRPr="00D85108">
        <w:rPr>
          <w:sz w:val="28"/>
          <w:szCs w:val="28"/>
          <w:lang w:val="vi-VN"/>
        </w:rPr>
        <w:t>theo</w:t>
      </w:r>
      <w:proofErr w:type="gramEnd"/>
      <w:r w:rsidRPr="00D85108">
        <w:rPr>
          <w:sz w:val="28"/>
          <w:szCs w:val="28"/>
          <w:lang w:val="vi-VN"/>
        </w:rPr>
        <w:t xml:space="preserve"> hợp đồng lao động tại doanh nghiệp đấu giá tài sản. Mỗi đấu giá viên chỉ được thành lập hoặc tham gia thành lập một doanh nghiệp đấu giá tài sản hoặc ký hợp đồng lao động với một doanh nghiệp đấu giá tài sản theo quy định của Luật </w:t>
      </w:r>
      <w:r w:rsidRPr="00D85108">
        <w:rPr>
          <w:sz w:val="28"/>
          <w:szCs w:val="28"/>
        </w:rPr>
        <w:t xml:space="preserve">đấu giá tài sản </w:t>
      </w:r>
      <w:r w:rsidRPr="00D85108">
        <w:rPr>
          <w:sz w:val="28"/>
          <w:szCs w:val="28"/>
          <w:lang w:val="vi-VN"/>
        </w:rPr>
        <w:t>và quy định khác của pháp luật có liên quan.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3. </w:t>
      </w:r>
      <w:r w:rsidRPr="00D85108">
        <w:rPr>
          <w:sz w:val="28"/>
          <w:szCs w:val="28"/>
          <w:lang w:val="vi-VN"/>
        </w:rPr>
        <w:t xml:space="preserve">Hành nghề tại tổ chức mà Nhà nước sở hữu 100% vốn điều lệ do Chính phủ thành lập để xử lý nợ xấu của tổ chức tín dụng: Việc hành nghề của đấu giá viên </w:t>
      </w:r>
      <w:r w:rsidRPr="00D85108">
        <w:rPr>
          <w:sz w:val="28"/>
          <w:szCs w:val="28"/>
        </w:rPr>
        <w:t xml:space="preserve">tại tổ chức </w:t>
      </w:r>
      <w:r w:rsidRPr="00D85108">
        <w:rPr>
          <w:sz w:val="28"/>
          <w:szCs w:val="28"/>
          <w:lang w:val="vi-VN"/>
        </w:rPr>
        <w:t xml:space="preserve">mà Nhà nước sở hữu 100% vốn điều lệ do Chính phủ thành lập để xử lý nợ xấu của tổ chức tín dụng thực hiện theo quy định của Luật </w:t>
      </w:r>
      <w:r w:rsidRPr="00D85108">
        <w:rPr>
          <w:sz w:val="28"/>
          <w:szCs w:val="28"/>
        </w:rPr>
        <w:t>đấu giá tài sản</w:t>
      </w:r>
      <w:r w:rsidRPr="00D85108">
        <w:rPr>
          <w:sz w:val="28"/>
          <w:szCs w:val="28"/>
          <w:lang w:val="vi-VN"/>
        </w:rPr>
        <w:t xml:space="preserve"> và pháp luật về lao động.</w:t>
      </w:r>
    </w:p>
    <w:p w:rsidR="002C238D" w:rsidRPr="00D85108" w:rsidRDefault="002C238D" w:rsidP="00C17549">
      <w:pPr>
        <w:pStyle w:val="NormalWeb"/>
        <w:spacing w:before="0" w:beforeAutospacing="0" w:after="0" w:afterAutospacing="0" w:line="288" w:lineRule="auto"/>
        <w:ind w:firstLine="720"/>
        <w:jc w:val="both"/>
        <w:rPr>
          <w:b/>
          <w:spacing w:val="-8"/>
          <w:sz w:val="28"/>
          <w:szCs w:val="28"/>
        </w:rPr>
      </w:pPr>
      <w:r w:rsidRPr="00D85108">
        <w:rPr>
          <w:b/>
          <w:spacing w:val="-8"/>
          <w:sz w:val="28"/>
          <w:szCs w:val="28"/>
        </w:rPr>
        <w:t xml:space="preserve">10. Anh B vừa được nhận vào làm đấu giá viên tại Trung tâm dịch vụ đấu giá X. Do lần đầu làm đấu giá viên nên anh B muốn biết khi trở thành đấu giá viên anh sẽ có những quyền và nghĩa vụ gì </w:t>
      </w:r>
      <w:proofErr w:type="gramStart"/>
      <w:r w:rsidRPr="00D85108">
        <w:rPr>
          <w:b/>
          <w:spacing w:val="-8"/>
          <w:sz w:val="28"/>
          <w:szCs w:val="28"/>
        </w:rPr>
        <w:t>theo</w:t>
      </w:r>
      <w:proofErr w:type="gramEnd"/>
      <w:r w:rsidRPr="00D85108">
        <w:rPr>
          <w:b/>
          <w:spacing w:val="-8"/>
          <w:sz w:val="28"/>
          <w:szCs w:val="28"/>
        </w:rPr>
        <w:t xml:space="preserve"> quy định của pháp luật?</w:t>
      </w:r>
    </w:p>
    <w:p w:rsidR="002C238D" w:rsidRPr="00D85108" w:rsidRDefault="004C4EC9" w:rsidP="00C17549">
      <w:pPr>
        <w:pStyle w:val="NormalWeb"/>
        <w:spacing w:before="0" w:beforeAutospacing="0" w:after="0" w:afterAutospacing="0" w:line="288" w:lineRule="auto"/>
        <w:ind w:firstLine="720"/>
        <w:jc w:val="both"/>
        <w:rPr>
          <w:sz w:val="28"/>
          <w:szCs w:val="28"/>
        </w:rPr>
      </w:pPr>
      <w:r w:rsidRPr="00D85108">
        <w:rPr>
          <w:sz w:val="28"/>
          <w:szCs w:val="28"/>
        </w:rPr>
        <w:t>Theo k</w:t>
      </w:r>
      <w:r w:rsidRPr="00D85108">
        <w:rPr>
          <w:sz w:val="28"/>
          <w:szCs w:val="28"/>
        </w:rPr>
        <w:t>hoản 1 Điều 19 Luật đấu giá tài sản</w:t>
      </w:r>
      <w:r w:rsidRPr="00D85108">
        <w:rPr>
          <w:sz w:val="28"/>
          <w:szCs w:val="28"/>
        </w:rPr>
        <w:t xml:space="preserve"> </w:t>
      </w:r>
      <w:r w:rsidR="002C238D" w:rsidRPr="00D85108">
        <w:rPr>
          <w:sz w:val="28"/>
          <w:szCs w:val="28"/>
        </w:rPr>
        <w:t xml:space="preserve">Khi trở thành đấu giá viên, anh B sẽ có các quyền sau đây: </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Hành nghề trên toàn lãnh thổ Việt Nam;</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Trực tiếp điều hành cuộc đấu giá;</w:t>
      </w:r>
    </w:p>
    <w:p w:rsidR="002C238D" w:rsidRPr="00D85108" w:rsidRDefault="002C238D" w:rsidP="00C17549">
      <w:pPr>
        <w:pStyle w:val="NormalWeb"/>
        <w:spacing w:before="0" w:beforeAutospacing="0" w:after="0" w:afterAutospacing="0" w:line="288" w:lineRule="auto"/>
        <w:ind w:firstLine="720"/>
        <w:jc w:val="both"/>
        <w:rPr>
          <w:spacing w:val="-2"/>
          <w:sz w:val="28"/>
          <w:szCs w:val="28"/>
        </w:rPr>
      </w:pPr>
      <w:r w:rsidRPr="00D85108">
        <w:rPr>
          <w:spacing w:val="-2"/>
          <w:sz w:val="28"/>
          <w:szCs w:val="28"/>
        </w:rPr>
        <w:t xml:space="preserve">- </w:t>
      </w:r>
      <w:r w:rsidRPr="00D85108">
        <w:rPr>
          <w:spacing w:val="-2"/>
          <w:sz w:val="28"/>
          <w:szCs w:val="28"/>
          <w:lang w:val="vi-VN"/>
        </w:rPr>
        <w:t xml:space="preserve">Truất quyền tham dự cuộc đấu giá của người tham gia đấu giá có hành vi </w:t>
      </w:r>
      <w:r w:rsidRPr="00D85108">
        <w:rPr>
          <w:spacing w:val="-2"/>
          <w:sz w:val="28"/>
          <w:szCs w:val="28"/>
        </w:rPr>
        <w:t>bao gồm: C</w:t>
      </w:r>
      <w:r w:rsidRPr="00D85108">
        <w:rPr>
          <w:spacing w:val="-2"/>
          <w:sz w:val="28"/>
          <w:szCs w:val="28"/>
          <w:lang w:val="vi-VN"/>
        </w:rPr>
        <w:t>ung cấp thông tin, tài liệu sai sự thật; sử dụng giấy tờ giả mạo để đăng ký tham gia đấu giá, tham gia cuộc đấu giá;</w:t>
      </w:r>
      <w:r w:rsidRPr="00D85108">
        <w:rPr>
          <w:spacing w:val="-2"/>
          <w:sz w:val="28"/>
          <w:szCs w:val="28"/>
        </w:rPr>
        <w:t xml:space="preserve"> </w:t>
      </w:r>
      <w:r w:rsidRPr="00D85108">
        <w:rPr>
          <w:spacing w:val="-2"/>
          <w:sz w:val="28"/>
          <w:szCs w:val="28"/>
          <w:lang w:val="vi-VN"/>
        </w:rPr>
        <w:t xml:space="preserve">Thông đồng, móc nối với đấu giá viên, tổ chức đấu giá tài sản, người có tài sản đấu giá, người tham gia đấu giá </w:t>
      </w:r>
      <w:r w:rsidRPr="00D85108">
        <w:rPr>
          <w:spacing w:val="-2"/>
          <w:sz w:val="28"/>
          <w:szCs w:val="28"/>
          <w:lang w:val="vi-VN"/>
        </w:rPr>
        <w:lastRenderedPageBreak/>
        <w:t>khác, cá nhân, tổ chức khác để dìm giá, làm sai lệch kết quả đấu giá tài sản;</w:t>
      </w:r>
      <w:r w:rsidRPr="00D85108">
        <w:rPr>
          <w:spacing w:val="-2"/>
          <w:sz w:val="28"/>
          <w:szCs w:val="28"/>
        </w:rPr>
        <w:t xml:space="preserve"> </w:t>
      </w:r>
      <w:r w:rsidRPr="00D85108">
        <w:rPr>
          <w:spacing w:val="-2"/>
          <w:sz w:val="28"/>
          <w:szCs w:val="28"/>
          <w:lang w:val="vi-VN"/>
        </w:rPr>
        <w:t>Cản trở hoạt động đấu giá tài sản; gây rối, mất trật tự tại cuộc đấu giá;</w:t>
      </w:r>
      <w:r w:rsidRPr="00D85108">
        <w:rPr>
          <w:spacing w:val="-2"/>
          <w:sz w:val="28"/>
          <w:szCs w:val="28"/>
        </w:rPr>
        <w:t xml:space="preserve"> </w:t>
      </w:r>
      <w:r w:rsidRPr="00D85108">
        <w:rPr>
          <w:spacing w:val="-2"/>
          <w:sz w:val="28"/>
          <w:szCs w:val="28"/>
          <w:lang w:val="vi-VN"/>
        </w:rPr>
        <w:t>Đe dọa, cưỡng ép đấu giá viên, người tham gia đấu giá khác nhằm làm sai lệch kết quả đấu giá tài sản;</w:t>
      </w:r>
      <w:r w:rsidRPr="00D85108">
        <w:rPr>
          <w:spacing w:val="-2"/>
          <w:sz w:val="28"/>
          <w:szCs w:val="28"/>
        </w:rPr>
        <w:t xml:space="preserve"> </w:t>
      </w:r>
      <w:r w:rsidRPr="00D85108">
        <w:rPr>
          <w:spacing w:val="-2"/>
          <w:sz w:val="28"/>
          <w:szCs w:val="28"/>
          <w:lang w:val="vi-VN"/>
        </w:rPr>
        <w:t>Các hành vi bị nghiêm cấm khác theo quy định của luật có liên quan.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 xml:space="preserve">Dừng cuộc đấu giá khi phát hiện có hành </w:t>
      </w:r>
      <w:proofErr w:type="gramStart"/>
      <w:r w:rsidRPr="00D85108">
        <w:rPr>
          <w:sz w:val="28"/>
          <w:szCs w:val="28"/>
          <w:lang w:val="vi-VN"/>
        </w:rPr>
        <w:t>vi</w:t>
      </w:r>
      <w:proofErr w:type="gramEnd"/>
      <w:r w:rsidRPr="00D85108">
        <w:rPr>
          <w:sz w:val="28"/>
          <w:szCs w:val="28"/>
          <w:lang w:val="vi-VN"/>
        </w:rPr>
        <w:t xml:space="preserve"> thông đồng, dìm giá hoặc gây rối, mất trật tự tại cuộc đấu giá và thông báo cho tổ chức đấu giá tài sản;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Điều hành cuộc đấu giá theo hợp đồng giữa Hội đồng đấu giá tài sản với tổ chức đấu giá tài sản nơi đấu giá viên hành nghề trong trường hợp cuộc đấu giá do Hội đồng thực hiện hoặc tổ chức mà Nhà nước sở hữu 100% vốn điều lệ do Chính phủ thành lập để xử lý nợ xấu của tổ chức tín dụng trong trường hợp tổ chức tự đấu giá;</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Hướng dẫn, giám sát việc tập sự của người tập sự hành nghề đấu giá;</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 xml:space="preserve">Các quyền khác </w:t>
      </w:r>
      <w:proofErr w:type="gramStart"/>
      <w:r w:rsidRPr="00D85108">
        <w:rPr>
          <w:sz w:val="28"/>
          <w:szCs w:val="28"/>
          <w:lang w:val="vi-VN"/>
        </w:rPr>
        <w:t>theo</w:t>
      </w:r>
      <w:proofErr w:type="gramEnd"/>
      <w:r w:rsidRPr="00D85108">
        <w:rPr>
          <w:sz w:val="28"/>
          <w:szCs w:val="28"/>
          <w:lang w:val="vi-VN"/>
        </w:rPr>
        <w:t xml:space="preserve"> quy định của pháp luật.</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Bên cạnh đó, </w:t>
      </w:r>
      <w:r w:rsidR="004C4EC9" w:rsidRPr="00D85108">
        <w:rPr>
          <w:sz w:val="28"/>
          <w:szCs w:val="28"/>
        </w:rPr>
        <w:t>k</w:t>
      </w:r>
      <w:r w:rsidR="004C4EC9" w:rsidRPr="00D85108">
        <w:rPr>
          <w:sz w:val="28"/>
          <w:szCs w:val="28"/>
        </w:rPr>
        <w:t>hoản 2 Điều 19 Luật đấu giá tài sản</w:t>
      </w:r>
      <w:r w:rsidR="004C4EC9" w:rsidRPr="00D85108">
        <w:rPr>
          <w:sz w:val="28"/>
          <w:szCs w:val="28"/>
        </w:rPr>
        <w:t xml:space="preserve"> </w:t>
      </w:r>
      <w:r w:rsidRPr="00D85108">
        <w:rPr>
          <w:sz w:val="28"/>
          <w:szCs w:val="28"/>
        </w:rPr>
        <w:t xml:space="preserve">anh </w:t>
      </w:r>
      <w:proofErr w:type="gramStart"/>
      <w:r w:rsidRPr="00D85108">
        <w:rPr>
          <w:sz w:val="28"/>
          <w:szCs w:val="28"/>
        </w:rPr>
        <w:t>A</w:t>
      </w:r>
      <w:proofErr w:type="gramEnd"/>
      <w:r w:rsidRPr="00D85108">
        <w:rPr>
          <w:sz w:val="28"/>
          <w:szCs w:val="28"/>
        </w:rPr>
        <w:t xml:space="preserve"> sẽ có các nghĩa vụ sau đây: </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 xml:space="preserve">Tuân thủ nguyên tắc, trình tự, thủ tục đấu giá tài sản quy định tại Luật </w:t>
      </w:r>
      <w:r w:rsidRPr="00D85108">
        <w:rPr>
          <w:sz w:val="28"/>
          <w:szCs w:val="28"/>
        </w:rPr>
        <w:t>đấu giá tài sản;</w:t>
      </w:r>
    </w:p>
    <w:p w:rsidR="002C238D" w:rsidRPr="00D85108" w:rsidRDefault="002C238D" w:rsidP="00C17549">
      <w:pPr>
        <w:pStyle w:val="NormalWeb"/>
        <w:spacing w:before="0" w:beforeAutospacing="0" w:after="0" w:afterAutospacing="0" w:line="288" w:lineRule="auto"/>
        <w:ind w:firstLine="720"/>
        <w:jc w:val="both"/>
        <w:rPr>
          <w:sz w:val="28"/>
          <w:szCs w:val="28"/>
        </w:rPr>
      </w:pPr>
      <w:proofErr w:type="gramStart"/>
      <w:r w:rsidRPr="00D85108">
        <w:rPr>
          <w:sz w:val="28"/>
          <w:szCs w:val="28"/>
        </w:rPr>
        <w:t xml:space="preserve">- </w:t>
      </w:r>
      <w:r w:rsidRPr="00D85108">
        <w:rPr>
          <w:sz w:val="28"/>
          <w:szCs w:val="28"/>
          <w:lang w:val="vi-VN"/>
        </w:rPr>
        <w:t>Tuân theo</w:t>
      </w:r>
      <w:proofErr w:type="gramEnd"/>
      <w:r w:rsidRPr="00D85108">
        <w:rPr>
          <w:sz w:val="28"/>
          <w:szCs w:val="28"/>
          <w:lang w:val="vi-VN"/>
        </w:rPr>
        <w:t xml:space="preserve"> Quy tắc đạo đức nghề nghiệp đấu giá viên;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Chịu trách nhiệm trước pháp luật, trước tổ chức đấu giá tài sản về cuộc đấu giá do mình thực hiện;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Chịu trách nhiệm về các công việc do người tập sự hành nghề đấu giá mà mình hướng dẫn thực hiện;</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w:t>
      </w:r>
      <w:r w:rsidRPr="00D85108">
        <w:rPr>
          <w:sz w:val="28"/>
          <w:szCs w:val="28"/>
          <w:lang w:val="vi-VN"/>
        </w:rPr>
        <w:t xml:space="preserve"> Tham gia bảo hiểm trách nhiệm nghề nghiệp</w:t>
      </w:r>
      <w:r w:rsidRPr="00D85108">
        <w:rPr>
          <w:sz w:val="28"/>
          <w:szCs w:val="28"/>
        </w:rPr>
        <w:t>;</w:t>
      </w:r>
    </w:p>
    <w:p w:rsidR="002C238D" w:rsidRPr="00D85108" w:rsidRDefault="002C238D" w:rsidP="00C17549">
      <w:pPr>
        <w:pStyle w:val="NormalWeb"/>
        <w:spacing w:before="0" w:beforeAutospacing="0" w:after="0" w:afterAutospacing="0" w:line="288" w:lineRule="auto"/>
        <w:ind w:firstLine="720"/>
        <w:jc w:val="both"/>
        <w:rPr>
          <w:sz w:val="28"/>
          <w:szCs w:val="28"/>
        </w:rPr>
      </w:pPr>
      <w:r w:rsidRPr="00D85108">
        <w:rPr>
          <w:sz w:val="28"/>
          <w:szCs w:val="28"/>
        </w:rPr>
        <w:t xml:space="preserve">- </w:t>
      </w:r>
      <w:r w:rsidRPr="00D85108">
        <w:rPr>
          <w:sz w:val="28"/>
          <w:szCs w:val="28"/>
          <w:lang w:val="vi-VN"/>
        </w:rPr>
        <w:t xml:space="preserve">Các nghĩa vụ khác </w:t>
      </w:r>
      <w:proofErr w:type="gramStart"/>
      <w:r w:rsidRPr="00D85108">
        <w:rPr>
          <w:sz w:val="28"/>
          <w:szCs w:val="28"/>
          <w:lang w:val="vi-VN"/>
        </w:rPr>
        <w:t>theo</w:t>
      </w:r>
      <w:proofErr w:type="gramEnd"/>
      <w:r w:rsidRPr="00D85108">
        <w:rPr>
          <w:sz w:val="28"/>
          <w:szCs w:val="28"/>
          <w:lang w:val="vi-VN"/>
        </w:rPr>
        <w:t xml:space="preserve"> quy định của pháp luật.</w:t>
      </w:r>
    </w:p>
    <w:p w:rsidR="00D5118F" w:rsidRPr="00D85108" w:rsidRDefault="00C17549" w:rsidP="00C17549">
      <w:pPr>
        <w:spacing w:after="0" w:line="288" w:lineRule="auto"/>
        <w:ind w:firstLine="720"/>
        <w:jc w:val="both"/>
        <w:rPr>
          <w:rFonts w:ascii="Times New Roman" w:hAnsi="Times New Roman" w:cs="Times New Roman"/>
          <w:b/>
          <w:sz w:val="28"/>
          <w:szCs w:val="28"/>
          <w:lang w:val="vi-VN"/>
        </w:rPr>
      </w:pPr>
      <w:r w:rsidRPr="00D85108">
        <w:rPr>
          <w:rFonts w:ascii="Times New Roman" w:hAnsi="Times New Roman" w:cs="Times New Roman"/>
          <w:b/>
          <w:sz w:val="28"/>
          <w:szCs w:val="28"/>
        </w:rPr>
        <w:t xml:space="preserve">11. </w:t>
      </w:r>
      <w:r w:rsidR="00D5118F" w:rsidRPr="00D85108">
        <w:rPr>
          <w:rFonts w:ascii="Times New Roman" w:hAnsi="Times New Roman" w:cs="Times New Roman"/>
          <w:b/>
          <w:sz w:val="28"/>
          <w:szCs w:val="28"/>
          <w:lang w:val="vi-VN"/>
        </w:rPr>
        <w:t>Anh T đang có ý định thành lập công ty chuyên về lĩnh vực đấu giá tài sản. Để chuẩn bị các thủ tục thành lập công ty, anh muốn tìm hiểu điều kiện đăng ký hoạt động của doanh nghiệp đấu giá tài sản. Vậy pháp luật có quy định như thế nào về vấn đề này?</w:t>
      </w:r>
    </w:p>
    <w:p w:rsidR="00D5118F" w:rsidRPr="00D85108" w:rsidRDefault="00D5118F" w:rsidP="00C17549">
      <w:pPr>
        <w:spacing w:after="0" w:line="288" w:lineRule="auto"/>
        <w:ind w:firstLine="720"/>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xml:space="preserve">Tại Khoản 3 Điều 23 Luật đấu giá tài sản năm 2016 quy định </w:t>
      </w:r>
      <w:r w:rsidR="00C17549" w:rsidRPr="00D85108">
        <w:rPr>
          <w:rFonts w:ascii="Times New Roman" w:hAnsi="Times New Roman" w:cs="Times New Roman"/>
          <w:sz w:val="28"/>
          <w:szCs w:val="28"/>
        </w:rPr>
        <w:t>đ</w:t>
      </w:r>
      <w:r w:rsidR="00C17549" w:rsidRPr="00D85108">
        <w:rPr>
          <w:rFonts w:ascii="Times New Roman" w:hAnsi="Times New Roman" w:cs="Times New Roman"/>
          <w:sz w:val="28"/>
          <w:szCs w:val="28"/>
          <w:lang w:val="vi-VN"/>
        </w:rPr>
        <w:t xml:space="preserve">iều </w:t>
      </w:r>
      <w:r w:rsidRPr="00D85108">
        <w:rPr>
          <w:rFonts w:ascii="Times New Roman" w:hAnsi="Times New Roman" w:cs="Times New Roman"/>
          <w:sz w:val="28"/>
          <w:szCs w:val="28"/>
          <w:lang w:val="vi-VN"/>
        </w:rPr>
        <w:t>kiện hoạt động của doanh nghiệp đấu giá tài sản như sau:</w:t>
      </w:r>
    </w:p>
    <w:p w:rsidR="00D5118F" w:rsidRPr="00D85108" w:rsidRDefault="00D5118F" w:rsidP="00C17549">
      <w:pPr>
        <w:pStyle w:val="NormalWeb"/>
        <w:numPr>
          <w:ilvl w:val="0"/>
          <w:numId w:val="1"/>
        </w:numPr>
        <w:shd w:val="clear" w:color="auto" w:fill="FFFFFF"/>
        <w:tabs>
          <w:tab w:val="left" w:pos="993"/>
        </w:tabs>
        <w:spacing w:before="0" w:beforeAutospacing="0" w:after="0" w:afterAutospacing="0" w:line="288" w:lineRule="auto"/>
        <w:ind w:left="0" w:firstLine="720"/>
        <w:jc w:val="both"/>
        <w:rPr>
          <w:color w:val="000000"/>
          <w:sz w:val="28"/>
          <w:szCs w:val="28"/>
          <w:lang w:val="vi-VN"/>
        </w:rPr>
      </w:pPr>
      <w:r w:rsidRPr="00D85108">
        <w:rPr>
          <w:color w:val="000000"/>
          <w:sz w:val="28"/>
          <w:szCs w:val="28"/>
          <w:lang w:val="vi-VN"/>
        </w:rPr>
        <w:t>Doanh nghiệp đấu giá tư nhân có chủ doanh nghiệp là đấu giá viên, đồng thời là Giám đốc doanh nghiệp; Công ty đấu giá hợp danh có ít nhất một thành viên hợp danh là đấu giá viên, Tổng giám đốc hoặc Giám đốc của công ty đấu giá hợp danh là đấu giá viên;</w:t>
      </w:r>
    </w:p>
    <w:p w:rsidR="00D5118F" w:rsidRPr="00D85108" w:rsidRDefault="00D5118F" w:rsidP="00C17549">
      <w:pPr>
        <w:pStyle w:val="NormalWeb"/>
        <w:numPr>
          <w:ilvl w:val="0"/>
          <w:numId w:val="1"/>
        </w:numPr>
        <w:shd w:val="clear" w:color="auto" w:fill="FFFFFF"/>
        <w:tabs>
          <w:tab w:val="left" w:pos="993"/>
        </w:tabs>
        <w:spacing w:before="0" w:beforeAutospacing="0" w:after="0" w:afterAutospacing="0" w:line="288" w:lineRule="auto"/>
        <w:ind w:left="0" w:firstLine="720"/>
        <w:jc w:val="both"/>
        <w:rPr>
          <w:color w:val="000000"/>
          <w:sz w:val="28"/>
          <w:szCs w:val="28"/>
          <w:lang w:val="vi-VN"/>
        </w:rPr>
      </w:pPr>
      <w:r w:rsidRPr="00D85108">
        <w:rPr>
          <w:color w:val="000000"/>
          <w:sz w:val="28"/>
          <w:szCs w:val="28"/>
          <w:lang w:val="vi-VN"/>
        </w:rPr>
        <w:t>Có trụ sở, cơ sở vật chất, các trang thiết bị cần thiết bảo đảm cho hoạt động đấu giá tài sản.</w:t>
      </w:r>
    </w:p>
    <w:p w:rsidR="00D5118F" w:rsidRPr="00D85108" w:rsidRDefault="00C17549" w:rsidP="00C17549">
      <w:pPr>
        <w:pStyle w:val="NormalWeb"/>
        <w:shd w:val="clear" w:color="auto" w:fill="FFFFFF"/>
        <w:tabs>
          <w:tab w:val="left" w:pos="993"/>
        </w:tabs>
        <w:spacing w:before="0" w:beforeAutospacing="0" w:after="0" w:afterAutospacing="0" w:line="288" w:lineRule="auto"/>
        <w:ind w:firstLine="720"/>
        <w:jc w:val="both"/>
        <w:rPr>
          <w:color w:val="000000"/>
          <w:sz w:val="28"/>
          <w:szCs w:val="28"/>
          <w:lang w:val="vi-VN"/>
        </w:rPr>
      </w:pPr>
      <w:r w:rsidRPr="00D85108">
        <w:rPr>
          <w:color w:val="000000"/>
          <w:sz w:val="28"/>
          <w:szCs w:val="28"/>
        </w:rPr>
        <w:lastRenderedPageBreak/>
        <w:t xml:space="preserve">Chiếu </w:t>
      </w:r>
      <w:proofErr w:type="gramStart"/>
      <w:r w:rsidRPr="00D85108">
        <w:rPr>
          <w:color w:val="000000"/>
          <w:sz w:val="28"/>
          <w:szCs w:val="28"/>
        </w:rPr>
        <w:t>theo</w:t>
      </w:r>
      <w:proofErr w:type="gramEnd"/>
      <w:r w:rsidRPr="00D85108">
        <w:rPr>
          <w:color w:val="000000"/>
          <w:sz w:val="28"/>
          <w:szCs w:val="28"/>
        </w:rPr>
        <w:t xml:space="preserve"> quy định, </w:t>
      </w:r>
      <w:r w:rsidR="00D5118F" w:rsidRPr="00D85108">
        <w:rPr>
          <w:color w:val="000000"/>
          <w:sz w:val="28"/>
          <w:szCs w:val="28"/>
          <w:lang w:val="vi-VN"/>
        </w:rPr>
        <w:t xml:space="preserve">anh T phải đảm bảo tuân thủ các điều kiện </w:t>
      </w:r>
      <w:r w:rsidRPr="00D85108">
        <w:rPr>
          <w:color w:val="000000"/>
          <w:sz w:val="28"/>
          <w:szCs w:val="28"/>
        </w:rPr>
        <w:t>nêu trên</w:t>
      </w:r>
      <w:r w:rsidR="00D5118F" w:rsidRPr="00D85108">
        <w:rPr>
          <w:sz w:val="28"/>
          <w:szCs w:val="28"/>
          <w:lang w:val="vi-VN"/>
        </w:rPr>
        <w:t xml:space="preserve"> khi thành lập công ty chuyên về lĩnh vực đấu giá tài sản.</w:t>
      </w:r>
    </w:p>
    <w:p w:rsidR="00D5118F" w:rsidRPr="00D85108" w:rsidRDefault="00C17549" w:rsidP="00C17549">
      <w:pPr>
        <w:spacing w:after="0" w:line="288" w:lineRule="auto"/>
        <w:ind w:firstLine="720"/>
        <w:jc w:val="both"/>
        <w:rPr>
          <w:rFonts w:ascii="Times New Roman" w:hAnsi="Times New Roman" w:cs="Times New Roman"/>
          <w:b/>
          <w:color w:val="000000"/>
          <w:sz w:val="28"/>
          <w:szCs w:val="28"/>
          <w:lang w:val="vi-VN"/>
        </w:rPr>
      </w:pPr>
      <w:r w:rsidRPr="00D85108">
        <w:rPr>
          <w:rFonts w:ascii="Times New Roman" w:hAnsi="Times New Roman" w:cs="Times New Roman"/>
          <w:b/>
          <w:sz w:val="28"/>
          <w:szCs w:val="28"/>
        </w:rPr>
        <w:t xml:space="preserve">12. </w:t>
      </w:r>
      <w:r w:rsidR="00D5118F" w:rsidRPr="00D85108">
        <w:rPr>
          <w:rFonts w:ascii="Times New Roman" w:hAnsi="Times New Roman" w:cs="Times New Roman"/>
          <w:b/>
          <w:sz w:val="28"/>
          <w:szCs w:val="28"/>
          <w:lang w:val="vi-VN"/>
        </w:rPr>
        <w:t>Chị N là thành viên của công ty hợp danh HTN, lĩnh vực hoạt động chính là đấu giá tài sản. Qua cuộc họp giao ban tháng, chị được giao lập danh sách</w:t>
      </w:r>
      <w:r w:rsidR="00D5118F" w:rsidRPr="00D85108">
        <w:rPr>
          <w:rFonts w:ascii="Times New Roman" w:hAnsi="Times New Roman" w:cs="Times New Roman"/>
          <w:b/>
          <w:color w:val="000000"/>
          <w:sz w:val="28"/>
          <w:szCs w:val="28"/>
          <w:lang w:val="vi-VN"/>
        </w:rPr>
        <w:t xml:space="preserve"> đấu giá viên đang hành nghề, người tập sự hành nghề đấu giá tại công ty. Tuy nhiên, mới tiếp cận công việc nên chị chưa biết phải nộp cho cơ quan, tổ chức nào? Vậy pháp luật có quy định như thế nào về trường hợp này?</w:t>
      </w:r>
    </w:p>
    <w:p w:rsidR="00D5118F" w:rsidRPr="00D85108" w:rsidRDefault="00D5118F" w:rsidP="00C17549">
      <w:pPr>
        <w:spacing w:after="0" w:line="288" w:lineRule="auto"/>
        <w:ind w:firstLine="720"/>
        <w:jc w:val="both"/>
        <w:rPr>
          <w:rFonts w:ascii="Times New Roman" w:hAnsi="Times New Roman" w:cs="Times New Roman"/>
          <w:color w:val="000000"/>
          <w:sz w:val="28"/>
          <w:szCs w:val="28"/>
          <w:lang w:val="vi-VN"/>
        </w:rPr>
      </w:pPr>
      <w:r w:rsidRPr="00D85108">
        <w:rPr>
          <w:rFonts w:ascii="Times New Roman" w:hAnsi="Times New Roman" w:cs="Times New Roman"/>
          <w:color w:val="000000"/>
          <w:sz w:val="28"/>
          <w:szCs w:val="28"/>
          <w:lang w:val="vi-VN"/>
        </w:rPr>
        <w:t>Tại Khoản 2 Điều 24 Luật đấu giá tài sản năm 2016 quy định Tổ chức đấu giá tài sản có các nghĩa vụ sau đây:</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 xml:space="preserve">Thực hiện việc đấu giá tài sản theo nguyên tắc, trình tự, thủ tục quy định tại </w:t>
      </w:r>
      <w:r w:rsidR="00C17549" w:rsidRPr="00D85108">
        <w:rPr>
          <w:color w:val="000000"/>
          <w:sz w:val="28"/>
          <w:szCs w:val="28"/>
          <w:lang w:val="vi-VN"/>
        </w:rPr>
        <w:t xml:space="preserve">Luật đấu giá tài sản </w:t>
      </w:r>
      <w:r w:rsidRPr="00D85108">
        <w:rPr>
          <w:color w:val="000000"/>
          <w:sz w:val="28"/>
          <w:szCs w:val="28"/>
          <w:lang w:val="vi-VN"/>
        </w:rPr>
        <w:t>và chịu trách nhiệm về kết quả đấu giá tài sản;</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 xml:space="preserve">Ban hành Quy chế cuộc đấu giá theo quy định tại Điều 34 của </w:t>
      </w:r>
      <w:r w:rsidR="00C17549" w:rsidRPr="00D85108">
        <w:rPr>
          <w:color w:val="000000"/>
          <w:sz w:val="28"/>
          <w:szCs w:val="28"/>
          <w:lang w:val="vi-VN"/>
        </w:rPr>
        <w:t xml:space="preserve">Luật đấu giá tài sản </w:t>
      </w:r>
      <w:r w:rsidRPr="00D85108">
        <w:rPr>
          <w:color w:val="000000"/>
          <w:sz w:val="28"/>
          <w:szCs w:val="28"/>
          <w:lang w:val="vi-VN"/>
        </w:rPr>
        <w:t>và quy định khác của pháp luật có liên quan;</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Tổ chức cuộc đấu giá liên tục theo đúng thời gian, địa điểm đã thông báo, trừ trường hợp bất khả kháng;</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Yêu cầu người có tài sản đấu giá giao tài sản và các giấy tờ liên quan đến tài sản đấu giá cho người mua được tài sản đấu giá; trường hợp được người có tài sản đấu giá giao bảo quản hoặc quản lý thì giao tài sản và các giấy tờ liên quan đến tài sản đấu giá cho người mua được tài sản đấu giá;</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 Bồi thường thiệt hại khi thực hiện đấu giá theo quy định của pháp luật;</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Thực hiện nghĩa vụ theo hợp đồng dịch vụ đấu giá tài sản;</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Lập Sổ theo dõi tài sản đấu giá,</w:t>
      </w:r>
      <w:r w:rsidRPr="00D85108">
        <w:rPr>
          <w:rStyle w:val="apple-converted-space"/>
          <w:color w:val="000000"/>
          <w:sz w:val="28"/>
          <w:szCs w:val="28"/>
          <w:lang w:val="vi-VN"/>
        </w:rPr>
        <w:t> </w:t>
      </w:r>
      <w:r w:rsidRPr="00D85108">
        <w:rPr>
          <w:color w:val="000000"/>
          <w:sz w:val="28"/>
          <w:szCs w:val="28"/>
          <w:lang w:val="vi-VN"/>
        </w:rPr>
        <w:t>Sổ</w:t>
      </w:r>
      <w:r w:rsidRPr="00D85108">
        <w:rPr>
          <w:rStyle w:val="apple-converted-space"/>
          <w:color w:val="000000"/>
          <w:sz w:val="28"/>
          <w:szCs w:val="28"/>
          <w:lang w:val="vi-VN"/>
        </w:rPr>
        <w:t> </w:t>
      </w:r>
      <w:r w:rsidRPr="00D85108">
        <w:rPr>
          <w:color w:val="000000"/>
          <w:sz w:val="28"/>
          <w:szCs w:val="28"/>
          <w:lang w:val="vi-VN"/>
        </w:rPr>
        <w:t>đăng ký đấu giá;</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Đề nghị Sở Tư pháp nơi tổ chức có trụ sở cấp, thu hồi Thẻ đấu giá viên;</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 xml:space="preserve">Mua bảo hiểm trách nhiệm nghề nghiệp cho đấu giá viên của tổ chức theo quy định tại Điều 20 của </w:t>
      </w:r>
      <w:r w:rsidR="00C17549" w:rsidRPr="00D85108">
        <w:rPr>
          <w:color w:val="000000"/>
          <w:sz w:val="28"/>
          <w:szCs w:val="28"/>
          <w:lang w:val="vi-VN"/>
        </w:rPr>
        <w:t>Luật đấu giá tài sản</w:t>
      </w:r>
      <w:r w:rsidRPr="00D85108">
        <w:rPr>
          <w:color w:val="000000"/>
          <w:sz w:val="28"/>
          <w:szCs w:val="28"/>
          <w:lang w:val="vi-VN"/>
        </w:rPr>
        <w:t>;</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 Báo cáo Sở Tư pháp nơi tổ chức có trụ sở danh sách đấu giá viên đang hành nghề, người tập sự hành nghề đấu giá tại tổ chức;</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 Báo cáo Sở Tư pháp nơi tổ chức có trụ sở về tổ chức, hoạt động hàng năm hoặc trong trường hợp đột xuất theo yêu cầu; đối với doanh nghiệp có chi nhánh thì còn phải báo cáo Sở Tư pháp nơi chi nhánh của doanh nghiệp đăng ký hoạt động;</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 Chấp hành các yêu cầu của cơ quan nhà nước có thẩm quyền về việc kiểm tra, thanh tra;</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 Các nghĩa vụ khác theo quy định của pháp luật.</w:t>
      </w:r>
    </w:p>
    <w:p w:rsidR="00D5118F" w:rsidRPr="00D85108" w:rsidRDefault="00D5118F" w:rsidP="00C17549">
      <w:pPr>
        <w:spacing w:after="0" w:line="288" w:lineRule="auto"/>
        <w:ind w:firstLine="720"/>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lastRenderedPageBreak/>
        <w:t>Như vậy, căn cứ theo quy định trên, chị N có nghĩa vụ phải nộp danh sách</w:t>
      </w:r>
      <w:r w:rsidRPr="00D85108">
        <w:rPr>
          <w:rFonts w:ascii="Times New Roman" w:hAnsi="Times New Roman" w:cs="Times New Roman"/>
          <w:color w:val="000000"/>
          <w:sz w:val="28"/>
          <w:szCs w:val="28"/>
          <w:lang w:val="vi-VN"/>
        </w:rPr>
        <w:t xml:space="preserve"> đấu giá viên đang hành nghề, người tập sự hành nghề đấu giá tại công ty cho Sở Tư pháp nơi công ty có trụ sở.</w:t>
      </w:r>
    </w:p>
    <w:p w:rsidR="00D5118F" w:rsidRPr="00D85108" w:rsidRDefault="00C17549" w:rsidP="00C17549">
      <w:pPr>
        <w:spacing w:after="0" w:line="288" w:lineRule="auto"/>
        <w:ind w:firstLine="720"/>
        <w:jc w:val="both"/>
        <w:rPr>
          <w:rFonts w:ascii="Times New Roman" w:hAnsi="Times New Roman" w:cs="Times New Roman"/>
          <w:b/>
          <w:spacing w:val="4"/>
          <w:sz w:val="28"/>
          <w:szCs w:val="28"/>
          <w:lang w:val="vi-VN"/>
        </w:rPr>
      </w:pPr>
      <w:r w:rsidRPr="00D85108">
        <w:rPr>
          <w:rFonts w:ascii="Times New Roman" w:hAnsi="Times New Roman" w:cs="Times New Roman"/>
          <w:b/>
          <w:spacing w:val="4"/>
          <w:sz w:val="28"/>
          <w:szCs w:val="28"/>
        </w:rPr>
        <w:t xml:space="preserve">13. </w:t>
      </w:r>
      <w:r w:rsidR="00D5118F" w:rsidRPr="00D85108">
        <w:rPr>
          <w:rFonts w:ascii="Times New Roman" w:hAnsi="Times New Roman" w:cs="Times New Roman"/>
          <w:b/>
          <w:spacing w:val="4"/>
          <w:sz w:val="28"/>
          <w:szCs w:val="28"/>
          <w:lang w:val="vi-VN"/>
        </w:rPr>
        <w:t xml:space="preserve">Anh </w:t>
      </w:r>
      <w:r w:rsidRPr="00D85108">
        <w:rPr>
          <w:rFonts w:ascii="Times New Roman" w:hAnsi="Times New Roman" w:cs="Times New Roman"/>
          <w:b/>
          <w:spacing w:val="4"/>
          <w:sz w:val="28"/>
          <w:szCs w:val="28"/>
        </w:rPr>
        <w:t>R</w:t>
      </w:r>
      <w:r w:rsidRPr="00D85108">
        <w:rPr>
          <w:rFonts w:ascii="Times New Roman" w:hAnsi="Times New Roman" w:cs="Times New Roman"/>
          <w:b/>
          <w:spacing w:val="4"/>
          <w:sz w:val="28"/>
          <w:szCs w:val="28"/>
          <w:lang w:val="vi-VN"/>
        </w:rPr>
        <w:t xml:space="preserve"> </w:t>
      </w:r>
      <w:r w:rsidR="00D5118F" w:rsidRPr="00D85108">
        <w:rPr>
          <w:rFonts w:ascii="Times New Roman" w:hAnsi="Times New Roman" w:cs="Times New Roman"/>
          <w:b/>
          <w:spacing w:val="4"/>
          <w:sz w:val="28"/>
          <w:szCs w:val="28"/>
          <w:lang w:val="vi-VN"/>
        </w:rPr>
        <w:t>được bạn mời góp vốn mở công ty đấu giá tài sản nhưng bản thân không nắm rõ quy định pháp luật về lĩnh vực này nên anh muốn nhờ tư vấn hồ sơ đề nghị đăng ký hoạt động đấu giá tài sản. Xin hỏi pháp luật có quy định cụ thể về hồ sơ đăng ký hoạt động đấu giá tài sản như thế nào?</w:t>
      </w:r>
    </w:p>
    <w:p w:rsidR="00D5118F" w:rsidRPr="00D85108" w:rsidRDefault="00D5118F" w:rsidP="00C17549">
      <w:pPr>
        <w:spacing w:after="0" w:line="288" w:lineRule="auto"/>
        <w:ind w:firstLine="720"/>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 xml:space="preserve">Tại khoản 1 Điều 25 Luật đấu giá tài sản quy định </w:t>
      </w:r>
      <w:r w:rsidR="00C17549" w:rsidRPr="00D85108">
        <w:rPr>
          <w:rFonts w:ascii="Times New Roman" w:hAnsi="Times New Roman" w:cs="Times New Roman"/>
          <w:sz w:val="28"/>
          <w:szCs w:val="28"/>
        </w:rPr>
        <w:t>h</w:t>
      </w:r>
      <w:r w:rsidR="00C17549" w:rsidRPr="00D85108">
        <w:rPr>
          <w:rFonts w:ascii="Times New Roman" w:hAnsi="Times New Roman" w:cs="Times New Roman"/>
          <w:sz w:val="28"/>
          <w:szCs w:val="28"/>
          <w:lang w:val="vi-VN"/>
        </w:rPr>
        <w:t xml:space="preserve">ồ </w:t>
      </w:r>
      <w:r w:rsidRPr="00D85108">
        <w:rPr>
          <w:rFonts w:ascii="Times New Roman" w:hAnsi="Times New Roman" w:cs="Times New Roman"/>
          <w:sz w:val="28"/>
          <w:szCs w:val="28"/>
          <w:lang w:val="vi-VN"/>
        </w:rPr>
        <w:t>sơ đề nghị đăng ký hoạt động đấu giá bao gồm:</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Giấy đề nghị đăng ký hoạt động;</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Điều lệ của doanh nghiệp đối với công ty đấu giá hợp danh;</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Bản sao có chứng thực hoặc bản sao kèm bản chính để đối chiếu Chứng chỉ hành nghề đấu giá của chủ doanh nghiệp đấu giá tư nhân, Chứng chỉ hành nghề đấu giá của thành viên hợp danh, Tổng giám đốc hoặc Giám đốc của công ty đấu giá hợp danh;</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Giấy tờ chứng minh về trụ sở của doanh nghiệp đấu giá tài sản, cam kết bảo đảm cơ sở vật chất, trang thiết bị cần thiết cho hoạt động đấu giá tài</w:t>
      </w:r>
      <w:r w:rsidRPr="00D85108">
        <w:rPr>
          <w:rStyle w:val="apple-converted-space"/>
          <w:color w:val="000000"/>
          <w:sz w:val="28"/>
          <w:szCs w:val="28"/>
          <w:lang w:val="vi-VN"/>
        </w:rPr>
        <w:t> </w:t>
      </w:r>
      <w:r w:rsidRPr="00D85108">
        <w:rPr>
          <w:color w:val="000000"/>
          <w:sz w:val="28"/>
          <w:szCs w:val="28"/>
          <w:lang w:val="vi-VN"/>
        </w:rPr>
        <w:t>sản.</w:t>
      </w:r>
    </w:p>
    <w:p w:rsidR="00D5118F" w:rsidRPr="00D85108" w:rsidRDefault="00D5118F" w:rsidP="00C17549">
      <w:pPr>
        <w:spacing w:after="0" w:line="288" w:lineRule="auto"/>
        <w:ind w:firstLine="720"/>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t>Như vậy, anh A phải đảm bảo đầy đủ các nội dung trong hồ sơ theo quy định tại Khoản 1 Điều 25 và gửi đến Sở Tư pháp nơi doanh nghiệp đặt trụ sở và nộp phí theo quy định của pháp luật để đăng ký hoạt động cho công ty.</w:t>
      </w:r>
    </w:p>
    <w:p w:rsidR="00D5118F" w:rsidRPr="00D85108" w:rsidRDefault="00C17549" w:rsidP="00C17549">
      <w:pPr>
        <w:pStyle w:val="NormalWeb"/>
        <w:shd w:val="clear" w:color="auto" w:fill="FFFFFF"/>
        <w:spacing w:before="0" w:beforeAutospacing="0" w:after="0" w:afterAutospacing="0" w:line="288" w:lineRule="auto"/>
        <w:ind w:firstLine="720"/>
        <w:jc w:val="both"/>
        <w:rPr>
          <w:b/>
          <w:bCs/>
          <w:color w:val="000000"/>
          <w:sz w:val="28"/>
          <w:szCs w:val="28"/>
          <w:lang w:val="vi-VN"/>
        </w:rPr>
      </w:pPr>
      <w:r w:rsidRPr="00D85108">
        <w:rPr>
          <w:b/>
          <w:bCs/>
          <w:color w:val="000000"/>
          <w:sz w:val="28"/>
          <w:szCs w:val="28"/>
        </w:rPr>
        <w:t xml:space="preserve">14. </w:t>
      </w:r>
      <w:r w:rsidR="00D5118F" w:rsidRPr="00D85108">
        <w:rPr>
          <w:b/>
          <w:bCs/>
          <w:color w:val="000000"/>
          <w:sz w:val="28"/>
          <w:szCs w:val="28"/>
          <w:lang w:val="vi-VN"/>
        </w:rPr>
        <w:t xml:space="preserve">Công ty chị H hoạt động trong lĩnh vực đấu giá tài sản quyết định thay đổi nội dung đăng ký hoạt động về địa chỉ trụ sở. Chị được giao nghiên cứu về thời hạn </w:t>
      </w:r>
      <w:r w:rsidR="00D5118F" w:rsidRPr="00D85108">
        <w:rPr>
          <w:b/>
          <w:color w:val="000000"/>
          <w:sz w:val="28"/>
          <w:szCs w:val="28"/>
          <w:lang w:val="vi-VN"/>
        </w:rPr>
        <w:t>gửi giấy đề nghị thay đổi đến Sở Tư pháp</w:t>
      </w:r>
      <w:r w:rsidR="00D5118F" w:rsidRPr="00D85108">
        <w:rPr>
          <w:b/>
          <w:bCs/>
          <w:color w:val="000000"/>
          <w:sz w:val="28"/>
          <w:szCs w:val="28"/>
          <w:lang w:val="vi-VN"/>
        </w:rPr>
        <w:t>. Vậy pháp luật có quy định cụ thể như thế nào?</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bCs/>
          <w:color w:val="000000"/>
          <w:sz w:val="28"/>
          <w:szCs w:val="28"/>
          <w:lang w:val="vi-VN"/>
        </w:rPr>
        <w:t xml:space="preserve">Tại Khoản 1 Điều 26 Luật đấu giá tài sản năm 2016 quy định </w:t>
      </w:r>
      <w:r w:rsidRPr="00D85108">
        <w:rPr>
          <w:color w:val="000000"/>
          <w:sz w:val="28"/>
          <w:szCs w:val="28"/>
          <w:lang w:val="vi-VN"/>
        </w:rPr>
        <w:t>Trường hợp doanh nghiệp đấu giá tài sản thay đổi nội dung đăng ký hoạt động về tên gọi, địa chỉ trụ sở, chi nhánh, văn phòng đại diện, người đại diện theo pháp luật của doanh nghiệp thì thực hiện như sau:</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Trong thời hạn 10 ngày làm việc kể từ ngày quyết định thay đổi, doanh nghiệp đấu giá tài sản gửi giấy đề nghị thay đổi đến Sở Tư pháp nơi doanh nghiệp đăng ký hoạt động;</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Trong thời hạn 05 ngày làm việc kể từ ngày nhận được giấy đề nghị thay đổi, Sở Tư pháp quyết định thay đổi nội dung đăng ký hoạt động cho doanh nghiệp đấu giá tài sản; trường hợp từ chối thì phải thông báo lý do bằng văn bản. Doanh nghiệp bị từ chối thay đổi nội dung đăng ký hoạt động có quyền khiếu nại, khởi kiện theo quy định của pháp luật.</w:t>
      </w:r>
    </w:p>
    <w:p w:rsidR="00D5118F" w:rsidRPr="00D85108" w:rsidRDefault="00D5118F" w:rsidP="00C17549">
      <w:pPr>
        <w:spacing w:after="0" w:line="288" w:lineRule="auto"/>
        <w:jc w:val="both"/>
        <w:rPr>
          <w:rFonts w:ascii="Times New Roman" w:hAnsi="Times New Roman" w:cs="Times New Roman"/>
          <w:sz w:val="28"/>
          <w:szCs w:val="28"/>
          <w:lang w:val="vi-VN"/>
        </w:rPr>
      </w:pPr>
      <w:r w:rsidRPr="00D85108">
        <w:rPr>
          <w:rFonts w:ascii="Times New Roman" w:hAnsi="Times New Roman" w:cs="Times New Roman"/>
          <w:sz w:val="28"/>
          <w:szCs w:val="28"/>
          <w:lang w:val="vi-VN"/>
        </w:rPr>
        <w:lastRenderedPageBreak/>
        <w:tab/>
        <w:t xml:space="preserve">Như vậy, căn cứ theo quy định trên, đối chiếu với tình huống đưa ra, chị H cần lưu ý trong thời hạn </w:t>
      </w:r>
      <w:r w:rsidRPr="00D85108">
        <w:rPr>
          <w:rFonts w:ascii="Times New Roman" w:hAnsi="Times New Roman" w:cs="Times New Roman"/>
          <w:color w:val="000000"/>
          <w:sz w:val="28"/>
          <w:szCs w:val="28"/>
          <w:lang w:val="vi-VN"/>
        </w:rPr>
        <w:t>10 ngày làm việc kể từ ngày quyết định thay đổi, doanh nghiệp đấu giá tài sản gửi giấy đề nghị thay đổi đến Sở Tư pháp nơi công ty đăng ký hoạt động.</w:t>
      </w:r>
    </w:p>
    <w:p w:rsidR="00D5118F" w:rsidRPr="00D85108" w:rsidRDefault="00C17549" w:rsidP="00C17549">
      <w:pPr>
        <w:spacing w:after="0" w:line="288" w:lineRule="auto"/>
        <w:ind w:firstLine="720"/>
        <w:jc w:val="both"/>
        <w:rPr>
          <w:rFonts w:ascii="Times New Roman" w:hAnsi="Times New Roman" w:cs="Times New Roman"/>
          <w:b/>
          <w:sz w:val="28"/>
          <w:szCs w:val="28"/>
          <w:lang w:val="vi-VN"/>
        </w:rPr>
      </w:pPr>
      <w:proofErr w:type="gramStart"/>
      <w:r w:rsidRPr="00D85108">
        <w:rPr>
          <w:rFonts w:ascii="Times New Roman" w:hAnsi="Times New Roman" w:cs="Times New Roman"/>
          <w:b/>
          <w:sz w:val="28"/>
          <w:szCs w:val="28"/>
        </w:rPr>
        <w:t xml:space="preserve">15. </w:t>
      </w:r>
      <w:r w:rsidR="00D5118F" w:rsidRPr="00D85108">
        <w:rPr>
          <w:rFonts w:ascii="Times New Roman" w:hAnsi="Times New Roman" w:cs="Times New Roman"/>
          <w:b/>
          <w:sz w:val="28"/>
          <w:szCs w:val="28"/>
          <w:lang w:val="vi-VN"/>
        </w:rPr>
        <w:t>Chị Mai có một bức tranh quý được tổ tiên để lại.</w:t>
      </w:r>
      <w:proofErr w:type="gramEnd"/>
      <w:r w:rsidR="00D5118F" w:rsidRPr="00D85108">
        <w:rPr>
          <w:rFonts w:ascii="Times New Roman" w:hAnsi="Times New Roman" w:cs="Times New Roman"/>
          <w:b/>
          <w:sz w:val="28"/>
          <w:szCs w:val="28"/>
          <w:lang w:val="vi-VN"/>
        </w:rPr>
        <w:t xml:space="preserve"> Để ủng hộ cho quỹ Tấm lòng Việt, chị ký hợp đồng dịch vụ đấu giá bức tranh với tổ chức đấu giá. Tuy nhiên, trong phiên đấu giá, chị phát hiện tổ chức đấu giá móc nối với người tham gia đấu giá làm sai lệch thông tin tài sản đấu giá là bức tranh của chị. Vậy pháp luật có quy định về vấn đề này như thế nào? Chị Mai có </w:t>
      </w:r>
      <w:r w:rsidR="00D5118F" w:rsidRPr="00D85108">
        <w:rPr>
          <w:rFonts w:ascii="Times New Roman" w:hAnsi="Times New Roman" w:cs="Times New Roman"/>
          <w:b/>
          <w:color w:val="000000"/>
          <w:sz w:val="28"/>
          <w:szCs w:val="28"/>
          <w:lang w:val="vi-VN"/>
        </w:rPr>
        <w:t>quyền hủy bỏ hợp đồng dịch vụ đấu giá tài sản không?</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Tại Khoản 6 Điều 33 Luật đấu giá tài sản năm 2016 quy định Người có tài sản đấu giá có quyền hủy bỏ hợp đồng dịch vụ đấu giá tài sản khi có một trong các căn cứ sau đây:</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Tổ chức không có chức năng hoạt động đấu giá tài sản mà tiến hành cuộc đấu giá hoặc cá nhân không phải là đấu giá viên mà điều hành cuộc đấu giá, trừ trường hợp cuộc đấu giá do Hội đồng đấu giá tài sản thực hiện;</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Tổ chức đấu giá tài sản cố tình cho phép người không đủ điều kiện tham gia đấu giá theo quy định của pháp luật tham gia đấu giá và trúng đấu giá;</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Tổ chức đấu giá tài sản có một trong các hành vi: không thực hiện việc niêm yết đấu giá tài sản; không thông báo công khai việc đấu giá tài sản; thực hiện không đúng quy định về bán hồ sơ đăng ký tham gia đấu giá, tổ chức đăng ký tham gia đấu giá; cản trở, hạn chế người tham gia đấu giá đăng ký tham gia đấu giá;</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w:t>
      </w:r>
      <w:r w:rsidRPr="00D85108">
        <w:rPr>
          <w:rStyle w:val="apple-converted-space"/>
          <w:color w:val="000000"/>
          <w:sz w:val="28"/>
          <w:szCs w:val="28"/>
          <w:lang w:val="vi-VN"/>
        </w:rPr>
        <w:t> </w:t>
      </w:r>
      <w:r w:rsidRPr="00D85108">
        <w:rPr>
          <w:color w:val="000000"/>
          <w:sz w:val="28"/>
          <w:szCs w:val="28"/>
          <w:lang w:val="vi-VN"/>
        </w:rPr>
        <w:t>Tổ chức đấu giá tài sản thông đồng, móc nối với người tham gia đấu giá trong quá trình tổ chức đấu giá dẫn đến làm sai lệch thông tin tài sản đấu giá hoặc hồ sơ tham gia đấu giá hoặc kết quả đấu giá tài sản;</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 Tổ chức đấu giá tài sản tổ chức cuộc đấu giá không đúng quy định về hình thức đấu giá, phương thức đấu giá theo Quy chế cuộc đấu giá dẫn đến làm sai lệch kết quả đấu giá tài sản.</w:t>
      </w:r>
    </w:p>
    <w:p w:rsidR="00D5118F" w:rsidRPr="00D85108" w:rsidRDefault="00D5118F" w:rsidP="00C17549">
      <w:pPr>
        <w:pStyle w:val="NormalWeb"/>
        <w:shd w:val="clear" w:color="auto" w:fill="FFFFFF"/>
        <w:spacing w:before="0" w:beforeAutospacing="0" w:after="0" w:afterAutospacing="0" w:line="288" w:lineRule="auto"/>
        <w:ind w:firstLine="720"/>
        <w:jc w:val="both"/>
        <w:rPr>
          <w:color w:val="000000"/>
          <w:sz w:val="28"/>
          <w:szCs w:val="28"/>
          <w:lang w:val="vi-VN"/>
        </w:rPr>
      </w:pPr>
      <w:r w:rsidRPr="00D85108">
        <w:rPr>
          <w:color w:val="000000"/>
          <w:sz w:val="28"/>
          <w:szCs w:val="28"/>
          <w:lang w:val="vi-VN"/>
        </w:rPr>
        <w:t xml:space="preserve">Như vậy, căn cứ theo quy định trên, đối chiếu với tình huống đưa ra, việc chị Mai </w:t>
      </w:r>
      <w:r w:rsidRPr="00D85108">
        <w:rPr>
          <w:sz w:val="28"/>
          <w:szCs w:val="28"/>
          <w:lang w:val="vi-VN"/>
        </w:rPr>
        <w:t xml:space="preserve">phát hiện tổ chức đấu giá móc nối với người tham gia đấu giá làm sai lệch thông tin tài sản đấu giá là bức tranh của chị trong phiên đấu giá là căn cứ để chị có quyền </w:t>
      </w:r>
      <w:r w:rsidRPr="00D85108">
        <w:rPr>
          <w:color w:val="000000"/>
          <w:sz w:val="28"/>
          <w:szCs w:val="28"/>
          <w:lang w:val="vi-VN"/>
        </w:rPr>
        <w:t>hủy bỏ hợp đồng dịch vụ đấu giá tài sản.</w:t>
      </w:r>
    </w:p>
    <w:p w:rsidR="0034433A" w:rsidRPr="00D85108" w:rsidRDefault="00C17549" w:rsidP="00C17549">
      <w:pPr>
        <w:spacing w:after="0" w:line="288" w:lineRule="auto"/>
        <w:jc w:val="both"/>
        <w:rPr>
          <w:rFonts w:ascii="Times New Roman" w:hAnsi="Times New Roman" w:cs="Times New Roman"/>
          <w:b/>
          <w:sz w:val="28"/>
          <w:szCs w:val="28"/>
        </w:rPr>
      </w:pPr>
      <w:r w:rsidRPr="00D85108">
        <w:rPr>
          <w:rFonts w:ascii="Times New Roman" w:hAnsi="Times New Roman" w:cs="Times New Roman"/>
          <w:sz w:val="28"/>
          <w:szCs w:val="28"/>
        </w:rPr>
        <w:tab/>
      </w:r>
      <w:r w:rsidR="0034433A" w:rsidRPr="00D85108">
        <w:rPr>
          <w:rFonts w:ascii="Times New Roman" w:hAnsi="Times New Roman" w:cs="Times New Roman"/>
          <w:b/>
          <w:sz w:val="28"/>
          <w:szCs w:val="28"/>
        </w:rPr>
        <w:t>1</w:t>
      </w:r>
      <w:r w:rsidRPr="00D85108">
        <w:rPr>
          <w:rFonts w:ascii="Times New Roman" w:hAnsi="Times New Roman" w:cs="Times New Roman"/>
          <w:b/>
          <w:sz w:val="28"/>
          <w:szCs w:val="28"/>
        </w:rPr>
        <w:t>6</w:t>
      </w:r>
      <w:r w:rsidR="0034433A" w:rsidRPr="00D85108">
        <w:rPr>
          <w:rFonts w:ascii="Times New Roman" w:hAnsi="Times New Roman" w:cs="Times New Roman"/>
          <w:sz w:val="28"/>
          <w:szCs w:val="28"/>
        </w:rPr>
        <w:t xml:space="preserve">. </w:t>
      </w:r>
      <w:r w:rsidR="00E01F72" w:rsidRPr="00D85108">
        <w:rPr>
          <w:rFonts w:ascii="Times New Roman" w:hAnsi="Times New Roman" w:cs="Times New Roman"/>
          <w:b/>
          <w:sz w:val="28"/>
          <w:szCs w:val="28"/>
        </w:rPr>
        <w:t>X là doanh nghiệp đấu giá tài sản mới được thành lập</w:t>
      </w:r>
      <w:r w:rsidR="00E01F72" w:rsidRPr="00D85108">
        <w:rPr>
          <w:rFonts w:ascii="Times New Roman" w:hAnsi="Times New Roman" w:cs="Times New Roman"/>
          <w:sz w:val="28"/>
          <w:szCs w:val="28"/>
        </w:rPr>
        <w:t xml:space="preserve">. </w:t>
      </w:r>
      <w:r w:rsidR="00E01F72" w:rsidRPr="00D85108">
        <w:rPr>
          <w:rFonts w:ascii="Times New Roman" w:hAnsi="Times New Roman" w:cs="Times New Roman"/>
          <w:b/>
          <w:sz w:val="28"/>
          <w:szCs w:val="28"/>
        </w:rPr>
        <w:t xml:space="preserve">Được biết pháp luật quy định </w:t>
      </w:r>
      <w:r w:rsidR="00E01F72" w:rsidRPr="00D85108">
        <w:rPr>
          <w:rFonts w:ascii="Times New Roman" w:eastAsia="Times New Roman" w:hAnsi="Times New Roman" w:cs="Times New Roman"/>
          <w:b/>
          <w:color w:val="000000"/>
          <w:sz w:val="28"/>
          <w:szCs w:val="28"/>
        </w:rPr>
        <w:t>tổ chức đấu giá tài sản phải ban hành Quy chế cuộc đấu giá áp dụng cho từng cuộc đấu giá trước ngày niêm yết việc đấu giá tài sản</w:t>
      </w:r>
      <w:r w:rsidR="00E01F72" w:rsidRPr="00D85108">
        <w:rPr>
          <w:rFonts w:ascii="Times New Roman" w:hAnsi="Times New Roman" w:cs="Times New Roman"/>
          <w:b/>
          <w:sz w:val="28"/>
          <w:szCs w:val="28"/>
        </w:rPr>
        <w:t>. Doanh nghiệp X muốn biế</w:t>
      </w:r>
      <w:r w:rsidR="00E01F72" w:rsidRPr="00D85108">
        <w:rPr>
          <w:rFonts w:ascii="Times New Roman" w:hAnsi="Times New Roman" w:cs="Times New Roman"/>
          <w:sz w:val="28"/>
          <w:szCs w:val="28"/>
        </w:rPr>
        <w:t xml:space="preserve">t </w:t>
      </w:r>
      <w:r w:rsidR="00E01F72" w:rsidRPr="00D85108">
        <w:rPr>
          <w:rFonts w:ascii="Times New Roman" w:hAnsi="Times New Roman" w:cs="Times New Roman"/>
          <w:b/>
          <w:sz w:val="28"/>
          <w:szCs w:val="28"/>
        </w:rPr>
        <w:t>quy chế cuộc đấu giá cần những nội dung gì?</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bookmarkStart w:id="4" w:name="dieu_34"/>
      <w:r w:rsidRPr="00D85108">
        <w:rPr>
          <w:rFonts w:ascii="Times New Roman" w:eastAsia="Times New Roman" w:hAnsi="Times New Roman" w:cs="Times New Roman"/>
          <w:bCs/>
          <w:color w:val="000000"/>
          <w:sz w:val="28"/>
          <w:szCs w:val="28"/>
        </w:rPr>
        <w:lastRenderedPageBreak/>
        <w:t xml:space="preserve">Theo khoản 2 Điều 34 Luật đấu giá tài sản </w:t>
      </w:r>
      <w:bookmarkEnd w:id="4"/>
      <w:r w:rsidR="00C17549" w:rsidRPr="00D85108">
        <w:rPr>
          <w:rFonts w:ascii="Times New Roman" w:eastAsia="Times New Roman" w:hAnsi="Times New Roman" w:cs="Times New Roman"/>
          <w:bCs/>
          <w:color w:val="000000"/>
          <w:sz w:val="28"/>
          <w:szCs w:val="28"/>
        </w:rPr>
        <w:t xml:space="preserve">năm 2016 </w:t>
      </w:r>
      <w:r w:rsidRPr="00D85108">
        <w:rPr>
          <w:rFonts w:ascii="Times New Roman" w:eastAsia="Times New Roman" w:hAnsi="Times New Roman" w:cs="Times New Roman"/>
          <w:bCs/>
          <w:color w:val="000000"/>
          <w:sz w:val="28"/>
          <w:szCs w:val="28"/>
        </w:rPr>
        <w:t xml:space="preserve">việc xây dựng quy chế cuộc đấu giá bao </w:t>
      </w:r>
      <w:proofErr w:type="gramStart"/>
      <w:r w:rsidRPr="00D85108">
        <w:rPr>
          <w:rFonts w:ascii="Times New Roman" w:eastAsia="Times New Roman" w:hAnsi="Times New Roman" w:cs="Times New Roman"/>
          <w:bCs/>
          <w:color w:val="000000"/>
          <w:sz w:val="28"/>
          <w:szCs w:val="28"/>
        </w:rPr>
        <w:t>gồm  những</w:t>
      </w:r>
      <w:proofErr w:type="gramEnd"/>
      <w:r w:rsidR="0034433A" w:rsidRPr="00D85108">
        <w:rPr>
          <w:rFonts w:ascii="Times New Roman" w:eastAsia="Times New Roman" w:hAnsi="Times New Roman" w:cs="Times New Roman"/>
          <w:color w:val="000000"/>
          <w:sz w:val="28"/>
          <w:szCs w:val="28"/>
        </w:rPr>
        <w:t xml:space="preserve"> nội dung chính sau đây:</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Tên tài sản hoặc danh mục tài sản, số lượng, chất lượng của tài sản đấu giá; nơi có tài sản đấu giá; giấy tờ về quyền sở hữu, quyền sử dụng đối với tài sản đấu giá;</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Thời gian, địa điểm xem tài sản đấu giá;</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Thời gian, địa điểm bán hồ sơ tham gia đấu giá;</w:t>
      </w:r>
    </w:p>
    <w:p w:rsidR="0034433A" w:rsidRPr="00D85108" w:rsidRDefault="00E01F72" w:rsidP="00C17549">
      <w:pPr>
        <w:spacing w:after="0" w:line="288" w:lineRule="auto"/>
        <w:ind w:firstLine="720"/>
        <w:jc w:val="both"/>
        <w:rPr>
          <w:rFonts w:ascii="Times New Roman" w:eastAsia="Times New Roman" w:hAnsi="Times New Roman" w:cs="Times New Roman"/>
          <w:color w:val="000000"/>
          <w:spacing w:val="-8"/>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w:t>
      </w:r>
      <w:r w:rsidR="0034433A" w:rsidRPr="00D85108">
        <w:rPr>
          <w:rFonts w:ascii="Times New Roman" w:eastAsia="Times New Roman" w:hAnsi="Times New Roman" w:cs="Times New Roman"/>
          <w:color w:val="000000"/>
          <w:spacing w:val="-8"/>
          <w:sz w:val="28"/>
          <w:szCs w:val="28"/>
        </w:rPr>
        <w:t>Giá khởi điểm của tài sản đấu giá trong trường hợp công khai giá khởi điểm;</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Tiền mua hồ sơ tham gia đấu giá, tiền đặt trước;</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Thời gian, địa điểm, điều kiện, cách thức đăng ký tham gia đấu giá;</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Thời gian, địa điểm tổ chức cuộc đấu giá;</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Hình thức đấu giá, phương thức đấu giá;</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Các trường hợp bị truất quyền tham gia đấu giá; các trường hợp không được nhận lại tiền đặt trước.</w:t>
      </w:r>
    </w:p>
    <w:p w:rsidR="0034433A" w:rsidRPr="00D85108" w:rsidRDefault="00E01F72"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 xml:space="preserve">Như vậy, doanh nghiệp đấu giá tài sản X phải xây </w:t>
      </w:r>
      <w:proofErr w:type="gramStart"/>
      <w:r w:rsidRPr="00D85108">
        <w:rPr>
          <w:rFonts w:ascii="Times New Roman" w:eastAsia="Times New Roman" w:hAnsi="Times New Roman" w:cs="Times New Roman"/>
          <w:color w:val="000000"/>
          <w:sz w:val="28"/>
          <w:szCs w:val="28"/>
        </w:rPr>
        <w:t>dựng  quy</w:t>
      </w:r>
      <w:proofErr w:type="gramEnd"/>
      <w:r w:rsidRPr="00D85108">
        <w:rPr>
          <w:rFonts w:ascii="Times New Roman" w:eastAsia="Times New Roman" w:hAnsi="Times New Roman" w:cs="Times New Roman"/>
          <w:color w:val="000000"/>
          <w:sz w:val="28"/>
          <w:szCs w:val="28"/>
        </w:rPr>
        <w:t xml:space="preserve"> chế cuộc đấu giá với những nội dung trên.  </w:t>
      </w:r>
      <w:proofErr w:type="gramStart"/>
      <w:r w:rsidRPr="00D85108">
        <w:rPr>
          <w:rFonts w:ascii="Times New Roman" w:eastAsia="Times New Roman" w:hAnsi="Times New Roman" w:cs="Times New Roman"/>
          <w:color w:val="000000"/>
          <w:sz w:val="28"/>
          <w:szCs w:val="28"/>
        </w:rPr>
        <w:t xml:space="preserve">Đồng thời doanh nghiệp </w:t>
      </w:r>
      <w:r w:rsidR="0034433A" w:rsidRPr="00D85108">
        <w:rPr>
          <w:rFonts w:ascii="Times New Roman" w:eastAsia="Times New Roman" w:hAnsi="Times New Roman" w:cs="Times New Roman"/>
          <w:color w:val="000000"/>
          <w:sz w:val="28"/>
          <w:szCs w:val="28"/>
        </w:rPr>
        <w:t xml:space="preserve">đấu giá tài sản </w:t>
      </w:r>
      <w:r w:rsidRPr="00D85108">
        <w:rPr>
          <w:rFonts w:ascii="Times New Roman" w:eastAsia="Times New Roman" w:hAnsi="Times New Roman" w:cs="Times New Roman"/>
          <w:color w:val="000000"/>
          <w:sz w:val="28"/>
          <w:szCs w:val="28"/>
        </w:rPr>
        <w:t xml:space="preserve">X </w:t>
      </w:r>
      <w:r w:rsidR="0034433A" w:rsidRPr="00D85108">
        <w:rPr>
          <w:rFonts w:ascii="Times New Roman" w:eastAsia="Times New Roman" w:hAnsi="Times New Roman" w:cs="Times New Roman"/>
          <w:color w:val="000000"/>
          <w:sz w:val="28"/>
          <w:szCs w:val="28"/>
        </w:rPr>
        <w:t xml:space="preserve">có trách nhiệm thông báo công khai </w:t>
      </w:r>
      <w:r w:rsidR="00C17549" w:rsidRPr="00D85108">
        <w:rPr>
          <w:rFonts w:ascii="Times New Roman" w:eastAsia="Times New Roman" w:hAnsi="Times New Roman" w:cs="Times New Roman"/>
          <w:color w:val="000000"/>
          <w:sz w:val="28"/>
          <w:szCs w:val="28"/>
        </w:rPr>
        <w:t>q</w:t>
      </w:r>
      <w:r w:rsidR="00C17549" w:rsidRPr="00D85108">
        <w:rPr>
          <w:rFonts w:ascii="Times New Roman" w:eastAsia="Times New Roman" w:hAnsi="Times New Roman" w:cs="Times New Roman"/>
          <w:color w:val="000000"/>
          <w:sz w:val="28"/>
          <w:szCs w:val="28"/>
        </w:rPr>
        <w:t xml:space="preserve">uy </w:t>
      </w:r>
      <w:r w:rsidR="0034433A" w:rsidRPr="00D85108">
        <w:rPr>
          <w:rFonts w:ascii="Times New Roman" w:eastAsia="Times New Roman" w:hAnsi="Times New Roman" w:cs="Times New Roman"/>
          <w:color w:val="000000"/>
          <w:sz w:val="28"/>
          <w:szCs w:val="28"/>
        </w:rPr>
        <w:t>chế cuộc đấu giá.</w:t>
      </w:r>
      <w:proofErr w:type="gramEnd"/>
    </w:p>
    <w:p w:rsidR="00E01F72" w:rsidRPr="00D85108" w:rsidRDefault="00C17549" w:rsidP="00C17549">
      <w:pPr>
        <w:spacing w:after="0" w:line="288" w:lineRule="auto"/>
        <w:ind w:firstLine="720"/>
        <w:jc w:val="both"/>
        <w:rPr>
          <w:rFonts w:ascii="Times New Roman" w:hAnsi="Times New Roman" w:cs="Times New Roman"/>
          <w:sz w:val="28"/>
          <w:szCs w:val="28"/>
        </w:rPr>
      </w:pPr>
      <w:r w:rsidRPr="00D85108">
        <w:rPr>
          <w:rFonts w:ascii="Times New Roman" w:hAnsi="Times New Roman" w:cs="Times New Roman"/>
          <w:b/>
          <w:sz w:val="28"/>
          <w:szCs w:val="28"/>
        </w:rPr>
        <w:t>17</w:t>
      </w:r>
      <w:r w:rsidR="00E01F72" w:rsidRPr="00D85108">
        <w:rPr>
          <w:rFonts w:ascii="Times New Roman" w:hAnsi="Times New Roman" w:cs="Times New Roman"/>
          <w:b/>
          <w:sz w:val="28"/>
          <w:szCs w:val="28"/>
        </w:rPr>
        <w:t>.</w:t>
      </w:r>
      <w:r w:rsidR="00E01F72" w:rsidRPr="00D85108">
        <w:rPr>
          <w:rFonts w:ascii="Times New Roman" w:hAnsi="Times New Roman" w:cs="Times New Roman"/>
          <w:sz w:val="28"/>
          <w:szCs w:val="28"/>
        </w:rPr>
        <w:t xml:space="preserve"> </w:t>
      </w:r>
      <w:r w:rsidR="002646E6" w:rsidRPr="00D85108">
        <w:rPr>
          <w:rFonts w:ascii="Times New Roman" w:hAnsi="Times New Roman" w:cs="Times New Roman"/>
          <w:b/>
          <w:sz w:val="28"/>
          <w:szCs w:val="28"/>
        </w:rPr>
        <w:t>K</w:t>
      </w:r>
      <w:r w:rsidR="002646E6" w:rsidRPr="00D85108">
        <w:rPr>
          <w:rFonts w:ascii="Times New Roman" w:eastAsia="Times New Roman" w:hAnsi="Times New Roman" w:cs="Times New Roman"/>
          <w:b/>
          <w:color w:val="000000"/>
          <w:sz w:val="28"/>
          <w:szCs w:val="28"/>
        </w:rPr>
        <w:t xml:space="preserve"> </w:t>
      </w:r>
      <w:r w:rsidRPr="00D85108">
        <w:rPr>
          <w:rFonts w:ascii="Times New Roman" w:eastAsia="Times New Roman" w:hAnsi="Times New Roman" w:cs="Times New Roman"/>
          <w:b/>
          <w:color w:val="000000"/>
          <w:sz w:val="28"/>
          <w:szCs w:val="28"/>
        </w:rPr>
        <w:t xml:space="preserve">là </w:t>
      </w:r>
      <w:r w:rsidR="002646E6" w:rsidRPr="00D85108">
        <w:rPr>
          <w:rFonts w:ascii="Times New Roman" w:eastAsia="Times New Roman" w:hAnsi="Times New Roman" w:cs="Times New Roman"/>
          <w:b/>
          <w:color w:val="000000"/>
          <w:sz w:val="28"/>
          <w:szCs w:val="28"/>
        </w:rPr>
        <w:t>đấu giá viên điều hành cuộc đấu giá</w:t>
      </w:r>
      <w:r w:rsidR="002646E6" w:rsidRPr="00D85108">
        <w:rPr>
          <w:rFonts w:ascii="Times New Roman" w:hAnsi="Times New Roman" w:cs="Times New Roman"/>
          <w:b/>
          <w:sz w:val="28"/>
          <w:szCs w:val="28"/>
        </w:rPr>
        <w:t xml:space="preserve"> quyền sử dụng một mảnh đất gần trung tâm thành phố. </w:t>
      </w:r>
      <w:proofErr w:type="gramStart"/>
      <w:r w:rsidR="002646E6" w:rsidRPr="00D85108">
        <w:rPr>
          <w:rFonts w:ascii="Times New Roman" w:hAnsi="Times New Roman" w:cs="Times New Roman"/>
          <w:b/>
          <w:sz w:val="28"/>
          <w:szCs w:val="28"/>
        </w:rPr>
        <w:t>Vì thấy mảnh đất đẹp mà giá lại rẻ nên K có nói thông tin cho T – em ruột của mình đăng ký tham gia đấu giá</w:t>
      </w:r>
      <w:r w:rsidR="002646E6" w:rsidRPr="00D85108">
        <w:rPr>
          <w:rFonts w:ascii="Times New Roman" w:hAnsi="Times New Roman" w:cs="Times New Roman"/>
          <w:sz w:val="28"/>
          <w:szCs w:val="28"/>
        </w:rPr>
        <w:t>.</w:t>
      </w:r>
      <w:proofErr w:type="gramEnd"/>
      <w:r w:rsidR="002646E6" w:rsidRPr="00D85108">
        <w:rPr>
          <w:rFonts w:ascii="Times New Roman" w:hAnsi="Times New Roman" w:cs="Times New Roman"/>
          <w:sz w:val="28"/>
          <w:szCs w:val="28"/>
        </w:rPr>
        <w:t xml:space="preserve"> </w:t>
      </w:r>
      <w:r w:rsidR="002646E6" w:rsidRPr="00D85108">
        <w:rPr>
          <w:rFonts w:ascii="Times New Roman" w:hAnsi="Times New Roman" w:cs="Times New Roman"/>
          <w:b/>
          <w:sz w:val="28"/>
          <w:szCs w:val="28"/>
        </w:rPr>
        <w:t>Xin hỏi</w:t>
      </w:r>
      <w:r w:rsidR="002646E6" w:rsidRPr="00D85108">
        <w:rPr>
          <w:rFonts w:ascii="Times New Roman" w:hAnsi="Times New Roman" w:cs="Times New Roman"/>
          <w:sz w:val="28"/>
          <w:szCs w:val="28"/>
        </w:rPr>
        <w:t xml:space="preserve"> </w:t>
      </w:r>
      <w:r w:rsidR="002646E6" w:rsidRPr="00D85108">
        <w:rPr>
          <w:rFonts w:ascii="Times New Roman" w:hAnsi="Times New Roman" w:cs="Times New Roman"/>
          <w:b/>
          <w:sz w:val="28"/>
          <w:szCs w:val="28"/>
        </w:rPr>
        <w:t>T có đủ điều kiện tham gia hay không</w:t>
      </w:r>
      <w:proofErr w:type="gramStart"/>
      <w:r w:rsidR="002646E6" w:rsidRPr="00D85108">
        <w:rPr>
          <w:rFonts w:ascii="Times New Roman" w:hAnsi="Times New Roman" w:cs="Times New Roman"/>
          <w:b/>
          <w:sz w:val="28"/>
          <w:szCs w:val="28"/>
        </w:rPr>
        <w:t>?Pháp</w:t>
      </w:r>
      <w:proofErr w:type="gramEnd"/>
      <w:r w:rsidR="002646E6" w:rsidRPr="00D85108">
        <w:rPr>
          <w:rFonts w:ascii="Times New Roman" w:hAnsi="Times New Roman" w:cs="Times New Roman"/>
          <w:b/>
          <w:sz w:val="28"/>
          <w:szCs w:val="28"/>
        </w:rPr>
        <w:t xml:space="preserve"> luật về đấu giá tài sản quy định như thế nào?</w:t>
      </w:r>
    </w:p>
    <w:p w:rsidR="0034433A" w:rsidRPr="00D85108" w:rsidRDefault="002646E6" w:rsidP="00C17549">
      <w:pPr>
        <w:spacing w:after="0" w:line="288" w:lineRule="auto"/>
        <w:jc w:val="both"/>
        <w:rPr>
          <w:rFonts w:ascii="Times New Roman" w:eastAsia="Times New Roman" w:hAnsi="Times New Roman" w:cs="Times New Roman"/>
          <w:color w:val="000000"/>
          <w:sz w:val="28"/>
          <w:szCs w:val="28"/>
        </w:rPr>
      </w:pPr>
      <w:r w:rsidRPr="00D85108">
        <w:rPr>
          <w:rFonts w:ascii="Times New Roman" w:hAnsi="Times New Roman" w:cs="Times New Roman"/>
          <w:b/>
          <w:sz w:val="28"/>
          <w:szCs w:val="28"/>
        </w:rPr>
        <w:tab/>
      </w:r>
      <w:r w:rsidRPr="00D85108">
        <w:rPr>
          <w:rFonts w:ascii="Times New Roman" w:hAnsi="Times New Roman" w:cs="Times New Roman"/>
          <w:sz w:val="28"/>
          <w:szCs w:val="28"/>
        </w:rPr>
        <w:t xml:space="preserve">Theo khoản 4 Điều 38 Luật đấu giá tài </w:t>
      </w:r>
      <w:proofErr w:type="gramStart"/>
      <w:r w:rsidRPr="00D85108">
        <w:rPr>
          <w:rFonts w:ascii="Times New Roman" w:hAnsi="Times New Roman" w:cs="Times New Roman"/>
          <w:sz w:val="28"/>
          <w:szCs w:val="28"/>
        </w:rPr>
        <w:t>sản  quy</w:t>
      </w:r>
      <w:proofErr w:type="gramEnd"/>
      <w:r w:rsidRPr="00D85108">
        <w:rPr>
          <w:rFonts w:ascii="Times New Roman" w:hAnsi="Times New Roman" w:cs="Times New Roman"/>
          <w:sz w:val="28"/>
          <w:szCs w:val="28"/>
        </w:rPr>
        <w:t xml:space="preserve"> định </w:t>
      </w:r>
      <w:r w:rsidRPr="00D85108">
        <w:rPr>
          <w:rFonts w:ascii="Times New Roman" w:eastAsia="Times New Roman" w:hAnsi="Times New Roman" w:cs="Times New Roman"/>
          <w:bCs/>
          <w:color w:val="000000"/>
          <w:sz w:val="28"/>
          <w:szCs w:val="28"/>
        </w:rPr>
        <w:t>n</w:t>
      </w:r>
      <w:r w:rsidR="0034433A" w:rsidRPr="00D85108">
        <w:rPr>
          <w:rFonts w:ascii="Times New Roman" w:eastAsia="Times New Roman" w:hAnsi="Times New Roman" w:cs="Times New Roman"/>
          <w:color w:val="000000"/>
          <w:sz w:val="28"/>
          <w:szCs w:val="28"/>
        </w:rPr>
        <w:t>hững người sau đây không được đăng ký tham gia đấu giá:</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Người không có năng lực hành vi dân sự, người bị mất hoặc bị hạn chế năng lực hành vi dân sự, người có khó khăn trong nhận thức, làm chủ hành vi hoặc người tại thời điểm đăng ký tham gia đấu giá không nhận thức, làm chủ được hành vi của mình;</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Người làm việc trong tổ chức đấu giá tài sản thực hiện cuộc đấu giá; cha, mẹ, vợ, chồng, con, anh ruột, chị ruột, em ruột của đấu giá viên điều hành cuộc đấu giá; người trực tiếp giám định, định giá tài sản; cha, mẹ, vợ, chồng, con, anh ruột, chị ruột, em ruột của người trực tiếp giám định, định giá tài sản;</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Người được chủ sở hữu tài sản ủy quyền xử lý tài sản, người có quyền quyết định bán tài sản, người ký hợp đồng dịch vụ đấu giá tài sản, người có quyền quyết định bán tài sản của người khác </w:t>
      </w:r>
      <w:proofErr w:type="gramStart"/>
      <w:r w:rsidR="0034433A" w:rsidRPr="00D85108">
        <w:rPr>
          <w:rFonts w:ascii="Times New Roman" w:eastAsia="Times New Roman" w:hAnsi="Times New Roman" w:cs="Times New Roman"/>
          <w:color w:val="000000"/>
          <w:sz w:val="28"/>
          <w:szCs w:val="28"/>
        </w:rPr>
        <w:t>theo</w:t>
      </w:r>
      <w:proofErr w:type="gramEnd"/>
      <w:r w:rsidR="0034433A" w:rsidRPr="00D85108">
        <w:rPr>
          <w:rFonts w:ascii="Times New Roman" w:eastAsia="Times New Roman" w:hAnsi="Times New Roman" w:cs="Times New Roman"/>
          <w:color w:val="000000"/>
          <w:sz w:val="28"/>
          <w:szCs w:val="28"/>
        </w:rPr>
        <w:t xml:space="preserve"> quy định của pháp luật;</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Cha, mẹ, vợ, chồng, con, anh ruột, chị ruột, em ruột của người quy định tại điểm c khoản này;</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lastRenderedPageBreak/>
        <w:t>-</w:t>
      </w:r>
      <w:r w:rsidR="0034433A" w:rsidRPr="00D85108">
        <w:rPr>
          <w:rFonts w:ascii="Times New Roman" w:eastAsia="Times New Roman" w:hAnsi="Times New Roman" w:cs="Times New Roman"/>
          <w:color w:val="000000"/>
          <w:sz w:val="28"/>
          <w:szCs w:val="28"/>
        </w:rPr>
        <w:t xml:space="preserve"> Người không có quyền mua tài sản đấu giá </w:t>
      </w:r>
      <w:proofErr w:type="gramStart"/>
      <w:r w:rsidR="0034433A" w:rsidRPr="00D85108">
        <w:rPr>
          <w:rFonts w:ascii="Times New Roman" w:eastAsia="Times New Roman" w:hAnsi="Times New Roman" w:cs="Times New Roman"/>
          <w:color w:val="000000"/>
          <w:sz w:val="28"/>
          <w:szCs w:val="28"/>
        </w:rPr>
        <w:t>theo</w:t>
      </w:r>
      <w:proofErr w:type="gramEnd"/>
      <w:r w:rsidR="0034433A" w:rsidRPr="00D85108">
        <w:rPr>
          <w:rFonts w:ascii="Times New Roman" w:eastAsia="Times New Roman" w:hAnsi="Times New Roman" w:cs="Times New Roman"/>
          <w:color w:val="000000"/>
          <w:sz w:val="28"/>
          <w:szCs w:val="28"/>
        </w:rPr>
        <w:t xml:space="preserve"> quy định của pháp luật áp dụng đối với loại tài sản đó.</w:t>
      </w:r>
    </w:p>
    <w:p w:rsidR="002646E6" w:rsidRPr="00D85108" w:rsidRDefault="002646E6" w:rsidP="00C17549">
      <w:pPr>
        <w:spacing w:after="0" w:line="288" w:lineRule="auto"/>
        <w:ind w:firstLine="720"/>
        <w:jc w:val="both"/>
        <w:rPr>
          <w:rFonts w:ascii="Times New Roman" w:eastAsia="Times New Roman" w:hAnsi="Times New Roman" w:cs="Times New Roman"/>
          <w:bCs/>
          <w:color w:val="000000"/>
          <w:sz w:val="28"/>
          <w:szCs w:val="28"/>
        </w:rPr>
      </w:pPr>
      <w:bookmarkStart w:id="5" w:name="dieu_40"/>
      <w:r w:rsidRPr="00D85108">
        <w:rPr>
          <w:rFonts w:ascii="Times New Roman" w:eastAsia="Times New Roman" w:hAnsi="Times New Roman" w:cs="Times New Roman"/>
          <w:bCs/>
          <w:color w:val="000000"/>
          <w:sz w:val="28"/>
          <w:szCs w:val="28"/>
        </w:rPr>
        <w:t xml:space="preserve">Như vậy, chiếu </w:t>
      </w:r>
      <w:proofErr w:type="gramStart"/>
      <w:r w:rsidRPr="00D85108">
        <w:rPr>
          <w:rFonts w:ascii="Times New Roman" w:eastAsia="Times New Roman" w:hAnsi="Times New Roman" w:cs="Times New Roman"/>
          <w:bCs/>
          <w:color w:val="000000"/>
          <w:sz w:val="28"/>
          <w:szCs w:val="28"/>
        </w:rPr>
        <w:t>theo</w:t>
      </w:r>
      <w:proofErr w:type="gramEnd"/>
      <w:r w:rsidRPr="00D85108">
        <w:rPr>
          <w:rFonts w:ascii="Times New Roman" w:eastAsia="Times New Roman" w:hAnsi="Times New Roman" w:cs="Times New Roman"/>
          <w:bCs/>
          <w:color w:val="000000"/>
          <w:sz w:val="28"/>
          <w:szCs w:val="28"/>
        </w:rPr>
        <w:t xml:space="preserve"> quy định trên, T là em ruột của đấu giá viên điều hành cuộc đấu giá nên không được tham gia đăng ký tham gia đấu giá</w:t>
      </w:r>
    </w:p>
    <w:p w:rsidR="002646E6" w:rsidRPr="00D85108" w:rsidRDefault="00C17549" w:rsidP="00C17549">
      <w:pPr>
        <w:spacing w:after="0" w:line="288" w:lineRule="auto"/>
        <w:ind w:firstLine="720"/>
        <w:jc w:val="both"/>
        <w:rPr>
          <w:rFonts w:ascii="Times New Roman" w:eastAsia="Times New Roman" w:hAnsi="Times New Roman" w:cs="Times New Roman"/>
          <w:b/>
          <w:bCs/>
          <w:color w:val="000000"/>
          <w:sz w:val="28"/>
          <w:szCs w:val="28"/>
        </w:rPr>
      </w:pPr>
      <w:r w:rsidRPr="00D85108">
        <w:rPr>
          <w:rFonts w:ascii="Times New Roman" w:eastAsia="Times New Roman" w:hAnsi="Times New Roman" w:cs="Times New Roman"/>
          <w:b/>
          <w:bCs/>
          <w:color w:val="000000"/>
          <w:sz w:val="28"/>
          <w:szCs w:val="28"/>
        </w:rPr>
        <w:t>18</w:t>
      </w:r>
      <w:r w:rsidR="002646E6" w:rsidRPr="00D85108">
        <w:rPr>
          <w:rFonts w:ascii="Times New Roman" w:eastAsia="Times New Roman" w:hAnsi="Times New Roman" w:cs="Times New Roman"/>
          <w:b/>
          <w:bCs/>
          <w:color w:val="000000"/>
          <w:sz w:val="28"/>
          <w:szCs w:val="28"/>
        </w:rPr>
        <w:t xml:space="preserve">. Xin hãy cho biết pháp luật quy định </w:t>
      </w:r>
      <w:r w:rsidR="00605851" w:rsidRPr="00D85108">
        <w:rPr>
          <w:rFonts w:ascii="Times New Roman" w:eastAsia="Times New Roman" w:hAnsi="Times New Roman" w:cs="Times New Roman"/>
          <w:b/>
          <w:bCs/>
          <w:color w:val="000000"/>
          <w:sz w:val="28"/>
          <w:szCs w:val="28"/>
        </w:rPr>
        <w:t>như thế nào về hình thức đấu giá, phương thức đấu giá tài sản?</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bCs/>
          <w:color w:val="000000"/>
          <w:sz w:val="28"/>
          <w:szCs w:val="28"/>
        </w:rPr>
        <w:t xml:space="preserve">Theo </w:t>
      </w:r>
      <w:r w:rsidR="0034433A" w:rsidRPr="00D85108">
        <w:rPr>
          <w:rFonts w:ascii="Times New Roman" w:eastAsia="Times New Roman" w:hAnsi="Times New Roman" w:cs="Times New Roman"/>
          <w:bCs/>
          <w:color w:val="000000"/>
          <w:sz w:val="28"/>
          <w:szCs w:val="28"/>
        </w:rPr>
        <w:t>Điều 40</w:t>
      </w:r>
      <w:r w:rsidRPr="00D85108">
        <w:rPr>
          <w:rFonts w:ascii="Times New Roman" w:eastAsia="Times New Roman" w:hAnsi="Times New Roman" w:cs="Times New Roman"/>
          <w:bCs/>
          <w:color w:val="000000"/>
          <w:sz w:val="28"/>
          <w:szCs w:val="28"/>
        </w:rPr>
        <w:t xml:space="preserve"> Luật đấu giá tài sản </w:t>
      </w:r>
      <w:r w:rsidR="00C17549" w:rsidRPr="00D85108">
        <w:rPr>
          <w:rFonts w:ascii="Times New Roman" w:eastAsia="Times New Roman" w:hAnsi="Times New Roman" w:cs="Times New Roman"/>
          <w:bCs/>
          <w:color w:val="000000"/>
          <w:sz w:val="28"/>
          <w:szCs w:val="28"/>
        </w:rPr>
        <w:t xml:space="preserve">năm 2016 </w:t>
      </w:r>
      <w:r w:rsidRPr="00D85108">
        <w:rPr>
          <w:rFonts w:ascii="Times New Roman" w:eastAsia="Times New Roman" w:hAnsi="Times New Roman" w:cs="Times New Roman"/>
          <w:bCs/>
          <w:color w:val="000000"/>
          <w:sz w:val="28"/>
          <w:szCs w:val="28"/>
        </w:rPr>
        <w:t>quy định về h</w:t>
      </w:r>
      <w:r w:rsidR="0034433A" w:rsidRPr="00D85108">
        <w:rPr>
          <w:rFonts w:ascii="Times New Roman" w:eastAsia="Times New Roman" w:hAnsi="Times New Roman" w:cs="Times New Roman"/>
          <w:bCs/>
          <w:color w:val="000000"/>
          <w:sz w:val="28"/>
          <w:szCs w:val="28"/>
        </w:rPr>
        <w:t>ình thức đấu giá, phương thức đấu giá</w:t>
      </w:r>
      <w:bookmarkEnd w:id="5"/>
      <w:r w:rsidRPr="00D85108">
        <w:rPr>
          <w:rFonts w:ascii="Times New Roman" w:eastAsia="Times New Roman" w:hAnsi="Times New Roman" w:cs="Times New Roman"/>
          <w:bCs/>
          <w:color w:val="000000"/>
          <w:sz w:val="28"/>
          <w:szCs w:val="28"/>
        </w:rPr>
        <w:t xml:space="preserve"> như sau:</w:t>
      </w:r>
    </w:p>
    <w:p w:rsidR="0034433A" w:rsidRPr="00D85108" w:rsidRDefault="00605851" w:rsidP="00C17549">
      <w:pPr>
        <w:spacing w:after="0" w:line="288" w:lineRule="auto"/>
        <w:ind w:firstLine="720"/>
        <w:jc w:val="both"/>
        <w:rPr>
          <w:rFonts w:ascii="Times New Roman" w:eastAsia="Times New Roman" w:hAnsi="Times New Roman" w:cs="Times New Roman"/>
          <w:i/>
          <w:color w:val="000000"/>
          <w:sz w:val="28"/>
          <w:szCs w:val="28"/>
        </w:rPr>
      </w:pPr>
      <w:r w:rsidRPr="00D85108">
        <w:rPr>
          <w:rFonts w:ascii="Times New Roman" w:eastAsia="Times New Roman" w:hAnsi="Times New Roman" w:cs="Times New Roman"/>
          <w:i/>
          <w:color w:val="000000"/>
          <w:sz w:val="28"/>
          <w:szCs w:val="28"/>
        </w:rPr>
        <w:t xml:space="preserve">* </w:t>
      </w:r>
      <w:r w:rsidR="0034433A" w:rsidRPr="00D85108">
        <w:rPr>
          <w:rFonts w:ascii="Times New Roman" w:eastAsia="Times New Roman" w:hAnsi="Times New Roman" w:cs="Times New Roman"/>
          <w:i/>
          <w:color w:val="000000"/>
          <w:sz w:val="28"/>
          <w:szCs w:val="28"/>
        </w:rPr>
        <w:t>Tổ chức đấu giá tài sản thỏa thuận với người có tài sản đấu giá lựa chọn một trong các hình thức sau đây để tiến hành cuộc đấu giá:</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Đấu giá trực tiếp bằng lời nói tại cuộc đấu giá;</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Đấu giá bằng bỏ phiếu trực tiếp tại cuộc đấu giá;</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Đấu giá bằng bỏ phiếu gián tiếp;</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proofErr w:type="gramStart"/>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Đấu giá trực tuyến.</w:t>
      </w:r>
      <w:proofErr w:type="gramEnd"/>
    </w:p>
    <w:p w:rsidR="0034433A" w:rsidRPr="00D85108" w:rsidRDefault="00605851" w:rsidP="00C17549">
      <w:pPr>
        <w:spacing w:after="0" w:line="288" w:lineRule="auto"/>
        <w:ind w:firstLine="720"/>
        <w:jc w:val="both"/>
        <w:rPr>
          <w:rFonts w:ascii="Times New Roman" w:eastAsia="Times New Roman" w:hAnsi="Times New Roman" w:cs="Times New Roman"/>
          <w:i/>
          <w:color w:val="000000"/>
          <w:sz w:val="28"/>
          <w:szCs w:val="28"/>
        </w:rPr>
      </w:pPr>
      <w:r w:rsidRPr="00D85108">
        <w:rPr>
          <w:rFonts w:ascii="Times New Roman" w:eastAsia="Times New Roman" w:hAnsi="Times New Roman" w:cs="Times New Roman"/>
          <w:i/>
          <w:color w:val="000000"/>
          <w:sz w:val="28"/>
          <w:szCs w:val="28"/>
        </w:rPr>
        <w:t>*</w:t>
      </w:r>
      <w:r w:rsidR="0034433A" w:rsidRPr="00D85108">
        <w:rPr>
          <w:rFonts w:ascii="Times New Roman" w:eastAsia="Times New Roman" w:hAnsi="Times New Roman" w:cs="Times New Roman"/>
          <w:i/>
          <w:color w:val="000000"/>
          <w:sz w:val="28"/>
          <w:szCs w:val="28"/>
        </w:rPr>
        <w:t xml:space="preserve"> Phương thức đấu giá bao gồm:</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Phương thức trả giá lên;</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Phương thức đặt giá xuống.</w:t>
      </w:r>
    </w:p>
    <w:p w:rsidR="0034433A" w:rsidRPr="00D85108" w:rsidRDefault="0034433A" w:rsidP="00C17549">
      <w:pPr>
        <w:spacing w:after="0" w:line="288" w:lineRule="auto"/>
        <w:ind w:firstLine="720"/>
        <w:jc w:val="both"/>
        <w:rPr>
          <w:rFonts w:ascii="Times New Roman" w:eastAsia="Times New Roman" w:hAnsi="Times New Roman" w:cs="Times New Roman"/>
          <w:color w:val="000000"/>
          <w:sz w:val="28"/>
          <w:szCs w:val="28"/>
        </w:rPr>
      </w:pPr>
      <w:proofErr w:type="gramStart"/>
      <w:r w:rsidRPr="00D85108">
        <w:rPr>
          <w:rFonts w:ascii="Times New Roman" w:eastAsia="Times New Roman" w:hAnsi="Times New Roman" w:cs="Times New Roman"/>
          <w:color w:val="000000"/>
          <w:sz w:val="28"/>
          <w:szCs w:val="28"/>
        </w:rPr>
        <w:t>Hình thức đấu giá, phương thức đấu giá phải được quy định trong Quy chế cuộc đấu giá và công bố công khai cho người tham gia đấu giá biết.</w:t>
      </w:r>
      <w:proofErr w:type="gramEnd"/>
    </w:p>
    <w:p w:rsidR="0034433A" w:rsidRPr="00D85108" w:rsidRDefault="00C17549" w:rsidP="00C17549">
      <w:pPr>
        <w:spacing w:after="0" w:line="288" w:lineRule="auto"/>
        <w:ind w:firstLine="720"/>
        <w:jc w:val="both"/>
        <w:rPr>
          <w:rFonts w:ascii="Times New Roman" w:eastAsia="Times New Roman" w:hAnsi="Times New Roman" w:cs="Times New Roman"/>
          <w:b/>
          <w:color w:val="000000"/>
          <w:sz w:val="28"/>
          <w:szCs w:val="28"/>
        </w:rPr>
      </w:pPr>
      <w:r w:rsidRPr="00D85108">
        <w:rPr>
          <w:rFonts w:ascii="Times New Roman" w:eastAsia="Times New Roman" w:hAnsi="Times New Roman" w:cs="Times New Roman"/>
          <w:b/>
          <w:color w:val="000000"/>
          <w:sz w:val="28"/>
          <w:szCs w:val="28"/>
        </w:rPr>
        <w:t>19</w:t>
      </w:r>
      <w:r w:rsidR="00605851" w:rsidRPr="00D85108">
        <w:rPr>
          <w:rFonts w:ascii="Times New Roman" w:eastAsia="Times New Roman" w:hAnsi="Times New Roman" w:cs="Times New Roman"/>
          <w:color w:val="000000"/>
          <w:sz w:val="28"/>
          <w:szCs w:val="28"/>
        </w:rPr>
        <w:t xml:space="preserve">. </w:t>
      </w:r>
      <w:r w:rsidR="00605851" w:rsidRPr="00D85108">
        <w:rPr>
          <w:rFonts w:ascii="Times New Roman" w:hAnsi="Times New Roman" w:cs="Times New Roman"/>
          <w:b/>
          <w:color w:val="000000"/>
          <w:sz w:val="28"/>
          <w:szCs w:val="28"/>
        </w:rPr>
        <w:t xml:space="preserve">Ông A có tài sản đấu giá là một chiếc xe ô </w:t>
      </w:r>
      <w:proofErr w:type="gramStart"/>
      <w:r w:rsidR="00605851" w:rsidRPr="00D85108">
        <w:rPr>
          <w:rFonts w:ascii="Times New Roman" w:hAnsi="Times New Roman" w:cs="Times New Roman"/>
          <w:b/>
          <w:color w:val="000000"/>
          <w:sz w:val="28"/>
          <w:szCs w:val="28"/>
        </w:rPr>
        <w:t>tô .</w:t>
      </w:r>
      <w:proofErr w:type="gramEnd"/>
      <w:r w:rsidR="00605851" w:rsidRPr="00D85108">
        <w:rPr>
          <w:rFonts w:ascii="Times New Roman" w:hAnsi="Times New Roman" w:cs="Times New Roman"/>
          <w:b/>
          <w:color w:val="000000"/>
          <w:sz w:val="28"/>
          <w:szCs w:val="28"/>
        </w:rPr>
        <w:t xml:space="preserve"> </w:t>
      </w:r>
      <w:proofErr w:type="gramStart"/>
      <w:r w:rsidR="00605851" w:rsidRPr="00D85108">
        <w:rPr>
          <w:rFonts w:ascii="Times New Roman" w:hAnsi="Times New Roman" w:cs="Times New Roman"/>
          <w:b/>
          <w:color w:val="000000"/>
          <w:sz w:val="28"/>
          <w:szCs w:val="28"/>
        </w:rPr>
        <w:t>Ông A muốn biết liệu mình có quyền tham dự cuộc đấu giá hay không?</w:t>
      </w:r>
      <w:proofErr w:type="gramEnd"/>
      <w:r w:rsidR="00605851" w:rsidRPr="00D85108">
        <w:rPr>
          <w:rFonts w:ascii="Times New Roman" w:hAnsi="Times New Roman" w:cs="Times New Roman"/>
          <w:b/>
          <w:color w:val="000000"/>
          <w:sz w:val="28"/>
          <w:szCs w:val="28"/>
        </w:rPr>
        <w:t xml:space="preserve"> Và với tư cách là người có tài sản đâu giá ông </w:t>
      </w:r>
      <w:proofErr w:type="gramStart"/>
      <w:r w:rsidR="00605851" w:rsidRPr="00D85108">
        <w:rPr>
          <w:rFonts w:ascii="Times New Roman" w:hAnsi="Times New Roman" w:cs="Times New Roman"/>
          <w:b/>
          <w:color w:val="000000"/>
          <w:sz w:val="28"/>
          <w:szCs w:val="28"/>
        </w:rPr>
        <w:t>A</w:t>
      </w:r>
      <w:proofErr w:type="gramEnd"/>
      <w:r w:rsidR="00605851" w:rsidRPr="00D85108">
        <w:rPr>
          <w:rFonts w:ascii="Times New Roman" w:hAnsi="Times New Roman" w:cs="Times New Roman"/>
          <w:b/>
          <w:color w:val="000000"/>
          <w:sz w:val="28"/>
          <w:szCs w:val="28"/>
        </w:rPr>
        <w:t xml:space="preserve"> muôn biết mình có nghĩ vụ gì?</w:t>
      </w:r>
    </w:p>
    <w:p w:rsidR="00605851" w:rsidRPr="00D85108" w:rsidRDefault="00605851" w:rsidP="00C17549">
      <w:pPr>
        <w:spacing w:after="0" w:line="288" w:lineRule="auto"/>
        <w:ind w:firstLine="720"/>
        <w:jc w:val="both"/>
        <w:rPr>
          <w:rFonts w:ascii="Times New Roman" w:eastAsia="Times New Roman" w:hAnsi="Times New Roman" w:cs="Times New Roman"/>
          <w:bCs/>
          <w:color w:val="000000"/>
          <w:sz w:val="28"/>
          <w:szCs w:val="28"/>
        </w:rPr>
      </w:pPr>
      <w:bookmarkStart w:id="6" w:name="dieu_47"/>
      <w:r w:rsidRPr="00D85108">
        <w:rPr>
          <w:rFonts w:ascii="Times New Roman" w:eastAsia="Times New Roman" w:hAnsi="Times New Roman" w:cs="Times New Roman"/>
          <w:bCs/>
          <w:color w:val="000000"/>
          <w:sz w:val="28"/>
          <w:szCs w:val="28"/>
        </w:rPr>
        <w:t xml:space="preserve">Theo điểm a khoản 1 </w:t>
      </w:r>
      <w:r w:rsidR="0034433A" w:rsidRPr="00D85108">
        <w:rPr>
          <w:rFonts w:ascii="Times New Roman" w:eastAsia="Times New Roman" w:hAnsi="Times New Roman" w:cs="Times New Roman"/>
          <w:bCs/>
          <w:color w:val="000000"/>
          <w:sz w:val="28"/>
          <w:szCs w:val="28"/>
        </w:rPr>
        <w:t>Điều 47</w:t>
      </w:r>
      <w:r w:rsidRPr="00D85108">
        <w:rPr>
          <w:rFonts w:ascii="Times New Roman" w:eastAsia="Times New Roman" w:hAnsi="Times New Roman" w:cs="Times New Roman"/>
          <w:bCs/>
          <w:color w:val="000000"/>
          <w:sz w:val="28"/>
          <w:szCs w:val="28"/>
        </w:rPr>
        <w:t xml:space="preserve"> Luật đấu giá tài sản </w:t>
      </w:r>
      <w:r w:rsidR="00C17549" w:rsidRPr="00D85108">
        <w:rPr>
          <w:rFonts w:ascii="Times New Roman" w:eastAsia="Times New Roman" w:hAnsi="Times New Roman" w:cs="Times New Roman"/>
          <w:bCs/>
          <w:color w:val="000000"/>
          <w:sz w:val="28"/>
          <w:szCs w:val="28"/>
        </w:rPr>
        <w:t xml:space="preserve">năm 2016 </w:t>
      </w:r>
      <w:r w:rsidRPr="00D85108">
        <w:rPr>
          <w:rFonts w:ascii="Times New Roman" w:eastAsia="Times New Roman" w:hAnsi="Times New Roman" w:cs="Times New Roman"/>
          <w:bCs/>
          <w:color w:val="000000"/>
          <w:sz w:val="28"/>
          <w:szCs w:val="28"/>
        </w:rPr>
        <w:t xml:space="preserve">ông A có quyền tham dự của đấu giá tài sản vì ông A là người có tài sản đấu giá. </w:t>
      </w:r>
    </w:p>
    <w:p w:rsidR="0034433A" w:rsidRPr="00D85108" w:rsidRDefault="00605851" w:rsidP="00C17549">
      <w:pPr>
        <w:spacing w:after="0" w:line="288" w:lineRule="auto"/>
        <w:ind w:firstLine="720"/>
        <w:jc w:val="both"/>
        <w:rPr>
          <w:rFonts w:ascii="Times New Roman" w:eastAsia="Times New Roman" w:hAnsi="Times New Roman" w:cs="Times New Roman"/>
          <w:color w:val="000000"/>
          <w:spacing w:val="-6"/>
          <w:sz w:val="28"/>
          <w:szCs w:val="28"/>
        </w:rPr>
      </w:pPr>
      <w:r w:rsidRPr="00D85108">
        <w:rPr>
          <w:rFonts w:ascii="Times New Roman" w:eastAsia="Times New Roman" w:hAnsi="Times New Roman" w:cs="Times New Roman"/>
          <w:bCs/>
          <w:color w:val="000000"/>
          <w:spacing w:val="-6"/>
          <w:sz w:val="28"/>
          <w:szCs w:val="28"/>
        </w:rPr>
        <w:t xml:space="preserve">Với tư cách là người có tài sản đấu giá ông </w:t>
      </w:r>
      <w:proofErr w:type="gramStart"/>
      <w:r w:rsidRPr="00D85108">
        <w:rPr>
          <w:rFonts w:ascii="Times New Roman" w:eastAsia="Times New Roman" w:hAnsi="Times New Roman" w:cs="Times New Roman"/>
          <w:bCs/>
          <w:color w:val="000000"/>
          <w:spacing w:val="-6"/>
          <w:sz w:val="28"/>
          <w:szCs w:val="28"/>
        </w:rPr>
        <w:t>A</w:t>
      </w:r>
      <w:proofErr w:type="gramEnd"/>
      <w:r w:rsidRPr="00D85108">
        <w:rPr>
          <w:rFonts w:ascii="Times New Roman" w:eastAsia="Times New Roman" w:hAnsi="Times New Roman" w:cs="Times New Roman"/>
          <w:bCs/>
          <w:color w:val="000000"/>
          <w:spacing w:val="-6"/>
          <w:sz w:val="28"/>
          <w:szCs w:val="28"/>
        </w:rPr>
        <w:t xml:space="preserve"> phải thực hiện các nghĩa vụ sau: </w:t>
      </w:r>
      <w:r w:rsidR="0034433A" w:rsidRPr="00D85108">
        <w:rPr>
          <w:rFonts w:ascii="Times New Roman" w:eastAsia="Times New Roman" w:hAnsi="Times New Roman" w:cs="Times New Roman"/>
          <w:b/>
          <w:bCs/>
          <w:color w:val="000000"/>
          <w:spacing w:val="-6"/>
          <w:sz w:val="28"/>
          <w:szCs w:val="28"/>
        </w:rPr>
        <w:t xml:space="preserve"> </w:t>
      </w:r>
      <w:bookmarkEnd w:id="6"/>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Chịu trách nhiệm về tài sản đưa ra đấu giá;</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Ký hợp đồng mua bán tài sản đấu giá hoặc trình cơ quan có thẩm quyền phê duyệt kết quả đấu giá tài sản;</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Giao tài sản và các giấy tờ liên quan đến tài sản đấu giá cho người mua được tài sản đấu giá </w:t>
      </w:r>
      <w:proofErr w:type="gramStart"/>
      <w:r w:rsidR="0034433A" w:rsidRPr="00D85108">
        <w:rPr>
          <w:rFonts w:ascii="Times New Roman" w:eastAsia="Times New Roman" w:hAnsi="Times New Roman" w:cs="Times New Roman"/>
          <w:color w:val="000000"/>
          <w:sz w:val="28"/>
          <w:szCs w:val="28"/>
        </w:rPr>
        <w:t>theo</w:t>
      </w:r>
      <w:proofErr w:type="gramEnd"/>
      <w:r w:rsidR="0034433A" w:rsidRPr="00D85108">
        <w:rPr>
          <w:rFonts w:ascii="Times New Roman" w:eastAsia="Times New Roman" w:hAnsi="Times New Roman" w:cs="Times New Roman"/>
          <w:color w:val="000000"/>
          <w:sz w:val="28"/>
          <w:szCs w:val="28"/>
        </w:rPr>
        <w:t xml:space="preserve"> thỏa thuận trong hợp đồng mua bán tài sản đấu giá hoặc theo quy định của pháp luật;</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Báo cáo cơ quan có thẩm quyền về việc lựa chọn tổ chức đấu giá tài sản, diễn biến cuộc đấu giá và kết quả đấu giá tài sản trong trường hợp đấu giá tài sản nhà nước;</w:t>
      </w:r>
    </w:p>
    <w:p w:rsidR="0034433A" w:rsidRPr="00D85108" w:rsidRDefault="00605851"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Các nghĩa vụ khác </w:t>
      </w:r>
      <w:proofErr w:type="gramStart"/>
      <w:r w:rsidR="0034433A" w:rsidRPr="00D85108">
        <w:rPr>
          <w:rFonts w:ascii="Times New Roman" w:eastAsia="Times New Roman" w:hAnsi="Times New Roman" w:cs="Times New Roman"/>
          <w:color w:val="000000"/>
          <w:sz w:val="28"/>
          <w:szCs w:val="28"/>
        </w:rPr>
        <w:t>theo</w:t>
      </w:r>
      <w:proofErr w:type="gramEnd"/>
      <w:r w:rsidR="0034433A" w:rsidRPr="00D85108">
        <w:rPr>
          <w:rFonts w:ascii="Times New Roman" w:eastAsia="Times New Roman" w:hAnsi="Times New Roman" w:cs="Times New Roman"/>
          <w:color w:val="000000"/>
          <w:sz w:val="28"/>
          <w:szCs w:val="28"/>
        </w:rPr>
        <w:t xml:space="preserve"> quy định của pháp luật.</w:t>
      </w:r>
    </w:p>
    <w:p w:rsidR="003362DB" w:rsidRPr="00D85108" w:rsidRDefault="00C17549" w:rsidP="00C17549">
      <w:pPr>
        <w:shd w:val="clear" w:color="auto" w:fill="F7F7F7"/>
        <w:spacing w:after="0" w:line="288" w:lineRule="auto"/>
        <w:ind w:firstLine="720"/>
        <w:jc w:val="both"/>
        <w:rPr>
          <w:rFonts w:ascii="Times New Roman" w:eastAsia="Times New Roman" w:hAnsi="Times New Roman" w:cs="Times New Roman"/>
          <w:b/>
          <w:bCs/>
          <w:color w:val="000000"/>
          <w:sz w:val="28"/>
          <w:szCs w:val="28"/>
        </w:rPr>
      </w:pPr>
      <w:r w:rsidRPr="00D85108">
        <w:rPr>
          <w:rFonts w:ascii="Times New Roman" w:eastAsia="Times New Roman" w:hAnsi="Times New Roman" w:cs="Times New Roman"/>
          <w:b/>
          <w:color w:val="000000"/>
          <w:sz w:val="28"/>
          <w:szCs w:val="28"/>
        </w:rPr>
        <w:t>20</w:t>
      </w:r>
      <w:r w:rsidR="00605851" w:rsidRPr="00D85108">
        <w:rPr>
          <w:rFonts w:ascii="Times New Roman" w:eastAsia="Times New Roman" w:hAnsi="Times New Roman" w:cs="Times New Roman"/>
          <w:b/>
          <w:color w:val="000000"/>
          <w:sz w:val="28"/>
          <w:szCs w:val="28"/>
        </w:rPr>
        <w:t>.</w:t>
      </w:r>
      <w:r w:rsidR="003362DB" w:rsidRPr="00D85108">
        <w:rPr>
          <w:rFonts w:ascii="Times New Roman" w:eastAsia="Times New Roman" w:hAnsi="Times New Roman" w:cs="Times New Roman"/>
          <w:color w:val="000000"/>
          <w:sz w:val="28"/>
          <w:szCs w:val="28"/>
        </w:rPr>
        <w:t xml:space="preserve"> </w:t>
      </w:r>
      <w:r w:rsidR="003362DB" w:rsidRPr="00D85108">
        <w:rPr>
          <w:rFonts w:ascii="Times New Roman" w:eastAsia="Times New Roman" w:hAnsi="Times New Roman" w:cs="Times New Roman"/>
          <w:b/>
          <w:bCs/>
          <w:color w:val="000000"/>
          <w:sz w:val="28"/>
          <w:szCs w:val="28"/>
        </w:rPr>
        <w:t>Ngày 12/2/2016</w:t>
      </w:r>
      <w:r w:rsidRPr="00D85108">
        <w:rPr>
          <w:rFonts w:ascii="Times New Roman" w:eastAsia="Times New Roman" w:hAnsi="Times New Roman" w:cs="Times New Roman"/>
          <w:b/>
          <w:bCs/>
          <w:color w:val="000000"/>
          <w:sz w:val="28"/>
          <w:szCs w:val="28"/>
        </w:rPr>
        <w:t>,</w:t>
      </w:r>
      <w:r w:rsidR="003362DB" w:rsidRPr="00D85108">
        <w:rPr>
          <w:rFonts w:ascii="Times New Roman" w:eastAsia="Times New Roman" w:hAnsi="Times New Roman" w:cs="Times New Roman"/>
          <w:b/>
          <w:bCs/>
          <w:color w:val="000000"/>
          <w:sz w:val="28"/>
          <w:szCs w:val="28"/>
        </w:rPr>
        <w:t xml:space="preserve"> Trung tâm bán đấu giá tài sản X có tổ chức bán đấu giá tài sản là 01 chiếc xe máy LX của chị L, anh P có tham gia đấu giá </w:t>
      </w:r>
      <w:r w:rsidR="003362DB" w:rsidRPr="00D85108">
        <w:rPr>
          <w:rFonts w:ascii="Times New Roman" w:eastAsia="Times New Roman" w:hAnsi="Times New Roman" w:cs="Times New Roman"/>
          <w:b/>
          <w:bCs/>
          <w:color w:val="000000"/>
          <w:sz w:val="28"/>
          <w:szCs w:val="28"/>
        </w:rPr>
        <w:lastRenderedPageBreak/>
        <w:t xml:space="preserve">và là người trúng đấu giá  do là người trả giá </w:t>
      </w:r>
      <w:r w:rsidR="003362DB" w:rsidRPr="00D85108">
        <w:rPr>
          <w:rFonts w:ascii="Times New Roman" w:hAnsi="Times New Roman" w:cs="Times New Roman"/>
          <w:b/>
          <w:color w:val="000000"/>
          <w:sz w:val="28"/>
          <w:szCs w:val="28"/>
        </w:rPr>
        <w:t>cao nhất so với giá khởi điểm</w:t>
      </w:r>
      <w:r w:rsidR="003362DB" w:rsidRPr="00D85108">
        <w:rPr>
          <w:rFonts w:ascii="Times New Roman" w:eastAsia="Times New Roman" w:hAnsi="Times New Roman" w:cs="Times New Roman"/>
          <w:b/>
          <w:bCs/>
          <w:color w:val="000000"/>
          <w:sz w:val="28"/>
          <w:szCs w:val="28"/>
        </w:rPr>
        <w:t xml:space="preserve">. Anh P muốn chuyển đăng ký </w:t>
      </w:r>
      <w:proofErr w:type="gramStart"/>
      <w:r w:rsidR="003362DB" w:rsidRPr="00D85108">
        <w:rPr>
          <w:rFonts w:ascii="Times New Roman" w:eastAsia="Times New Roman" w:hAnsi="Times New Roman" w:cs="Times New Roman"/>
          <w:b/>
          <w:bCs/>
          <w:color w:val="000000"/>
          <w:sz w:val="28"/>
          <w:szCs w:val="28"/>
        </w:rPr>
        <w:t>xe</w:t>
      </w:r>
      <w:proofErr w:type="gramEnd"/>
      <w:r w:rsidR="003362DB" w:rsidRPr="00D85108">
        <w:rPr>
          <w:rFonts w:ascii="Times New Roman" w:eastAsia="Times New Roman" w:hAnsi="Times New Roman" w:cs="Times New Roman"/>
          <w:b/>
          <w:bCs/>
          <w:color w:val="000000"/>
          <w:sz w:val="28"/>
          <w:szCs w:val="28"/>
        </w:rPr>
        <w:t xml:space="preserve"> sang tên mình nên yêu cầu chị L ký hợp đồng mua bán tài sản đấu giá, nhưng chị L không ký. </w:t>
      </w:r>
      <w:proofErr w:type="gramStart"/>
      <w:r w:rsidR="003362DB" w:rsidRPr="00D85108">
        <w:rPr>
          <w:rFonts w:ascii="Times New Roman" w:eastAsia="Times New Roman" w:hAnsi="Times New Roman" w:cs="Times New Roman"/>
          <w:b/>
          <w:bCs/>
          <w:color w:val="000000"/>
          <w:sz w:val="28"/>
          <w:szCs w:val="28"/>
        </w:rPr>
        <w:t>Xin hỏi pháp luật quy định vấn đề này như thế nào?</w:t>
      </w:r>
      <w:proofErr w:type="gramEnd"/>
    </w:p>
    <w:p w:rsidR="0034433A" w:rsidRPr="00D85108" w:rsidRDefault="003362DB"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Theo quy định tại khoản 1 Điều 48 Luật đấu giá tài sản</w:t>
      </w:r>
      <w:r w:rsidR="00C17549" w:rsidRPr="00D85108">
        <w:rPr>
          <w:rFonts w:ascii="Times New Roman" w:eastAsia="Times New Roman" w:hAnsi="Times New Roman" w:cs="Times New Roman"/>
          <w:color w:val="000000"/>
          <w:sz w:val="28"/>
          <w:szCs w:val="28"/>
        </w:rPr>
        <w:t xml:space="preserve"> năm 2016</w:t>
      </w:r>
      <w:r w:rsidRPr="00D85108">
        <w:rPr>
          <w:rFonts w:ascii="Times New Roman" w:eastAsia="Times New Roman" w:hAnsi="Times New Roman" w:cs="Times New Roman"/>
          <w:color w:val="000000"/>
          <w:sz w:val="28"/>
          <w:szCs w:val="28"/>
        </w:rPr>
        <w:t xml:space="preserve"> quy định n</w:t>
      </w:r>
      <w:r w:rsidR="0034433A" w:rsidRPr="00D85108">
        <w:rPr>
          <w:rFonts w:ascii="Times New Roman" w:eastAsia="Times New Roman" w:hAnsi="Times New Roman" w:cs="Times New Roman"/>
          <w:color w:val="000000"/>
          <w:sz w:val="28"/>
          <w:szCs w:val="28"/>
        </w:rPr>
        <w:t>gười trúng đấu giá có các quyền sau đây:</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Yêu cầu người có tài sản đấu giá ký hợp đồng mua bán tài sản đấu giá hoặc trình cơ quan có thẩm quyền phê duyệt kết quả đấu giá tài sản </w:t>
      </w:r>
      <w:proofErr w:type="gramStart"/>
      <w:r w:rsidR="0034433A" w:rsidRPr="00D85108">
        <w:rPr>
          <w:rFonts w:ascii="Times New Roman" w:eastAsia="Times New Roman" w:hAnsi="Times New Roman" w:cs="Times New Roman"/>
          <w:color w:val="000000"/>
          <w:sz w:val="28"/>
          <w:szCs w:val="28"/>
        </w:rPr>
        <w:t>theo</w:t>
      </w:r>
      <w:proofErr w:type="gramEnd"/>
      <w:r w:rsidR="0034433A" w:rsidRPr="00D85108">
        <w:rPr>
          <w:rFonts w:ascii="Times New Roman" w:eastAsia="Times New Roman" w:hAnsi="Times New Roman" w:cs="Times New Roman"/>
          <w:color w:val="000000"/>
          <w:sz w:val="28"/>
          <w:szCs w:val="28"/>
        </w:rPr>
        <w:t xml:space="preserve"> quy định của pháp luật;</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Được nhận tài sản đấu giá, có quyền sở hữu đối với tài sản đấu giá </w:t>
      </w:r>
      <w:proofErr w:type="gramStart"/>
      <w:r w:rsidR="0034433A" w:rsidRPr="00D85108">
        <w:rPr>
          <w:rFonts w:ascii="Times New Roman" w:eastAsia="Times New Roman" w:hAnsi="Times New Roman" w:cs="Times New Roman"/>
          <w:color w:val="000000"/>
          <w:sz w:val="28"/>
          <w:szCs w:val="28"/>
        </w:rPr>
        <w:t>theo</w:t>
      </w:r>
      <w:proofErr w:type="gramEnd"/>
      <w:r w:rsidR="0034433A" w:rsidRPr="00D85108">
        <w:rPr>
          <w:rFonts w:ascii="Times New Roman" w:eastAsia="Times New Roman" w:hAnsi="Times New Roman" w:cs="Times New Roman"/>
          <w:color w:val="000000"/>
          <w:sz w:val="28"/>
          <w:szCs w:val="28"/>
        </w:rPr>
        <w:t xml:space="preserve"> quy định của pháp luật;</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Được cơ quan nhà nước có thẩm quyền cấp giấy chứng nhận quyền sở hữu, quyền sử dụng tài sản đấu giá đối với tài sản phải đăng ký quyền sở hữu, quyền sử dụng </w:t>
      </w:r>
      <w:proofErr w:type="gramStart"/>
      <w:r w:rsidR="0034433A" w:rsidRPr="00D85108">
        <w:rPr>
          <w:rFonts w:ascii="Times New Roman" w:eastAsia="Times New Roman" w:hAnsi="Times New Roman" w:cs="Times New Roman"/>
          <w:color w:val="000000"/>
          <w:sz w:val="28"/>
          <w:szCs w:val="28"/>
        </w:rPr>
        <w:t>theo</w:t>
      </w:r>
      <w:proofErr w:type="gramEnd"/>
      <w:r w:rsidR="0034433A" w:rsidRPr="00D85108">
        <w:rPr>
          <w:rFonts w:ascii="Times New Roman" w:eastAsia="Times New Roman" w:hAnsi="Times New Roman" w:cs="Times New Roman"/>
          <w:color w:val="000000"/>
          <w:sz w:val="28"/>
          <w:szCs w:val="28"/>
        </w:rPr>
        <w:t xml:space="preserve"> quy định của pháp luật;</w:t>
      </w:r>
    </w:p>
    <w:p w:rsidR="0034433A" w:rsidRPr="00D85108" w:rsidRDefault="00C17549" w:rsidP="00C17549">
      <w:pPr>
        <w:spacing w:after="0" w:line="288" w:lineRule="auto"/>
        <w:ind w:firstLine="720"/>
        <w:jc w:val="both"/>
        <w:rPr>
          <w:rFonts w:ascii="Times New Roman" w:eastAsia="Times New Roman" w:hAnsi="Times New Roman" w:cs="Times New Roman"/>
          <w:color w:val="000000"/>
          <w:sz w:val="28"/>
          <w:szCs w:val="28"/>
        </w:rPr>
      </w:pPr>
      <w:r w:rsidRPr="00D85108">
        <w:rPr>
          <w:rFonts w:ascii="Times New Roman" w:eastAsia="Times New Roman" w:hAnsi="Times New Roman" w:cs="Times New Roman"/>
          <w:color w:val="000000"/>
          <w:sz w:val="28"/>
          <w:szCs w:val="28"/>
        </w:rPr>
        <w:t>-</w:t>
      </w:r>
      <w:r w:rsidR="0034433A" w:rsidRPr="00D85108">
        <w:rPr>
          <w:rFonts w:ascii="Times New Roman" w:eastAsia="Times New Roman" w:hAnsi="Times New Roman" w:cs="Times New Roman"/>
          <w:color w:val="000000"/>
          <w:sz w:val="28"/>
          <w:szCs w:val="28"/>
        </w:rPr>
        <w:t xml:space="preserve"> Các quyền khác </w:t>
      </w:r>
      <w:proofErr w:type="gramStart"/>
      <w:r w:rsidR="0034433A" w:rsidRPr="00D85108">
        <w:rPr>
          <w:rFonts w:ascii="Times New Roman" w:eastAsia="Times New Roman" w:hAnsi="Times New Roman" w:cs="Times New Roman"/>
          <w:color w:val="000000"/>
          <w:sz w:val="28"/>
          <w:szCs w:val="28"/>
        </w:rPr>
        <w:t>theo</w:t>
      </w:r>
      <w:proofErr w:type="gramEnd"/>
      <w:r w:rsidR="0034433A" w:rsidRPr="00D85108">
        <w:rPr>
          <w:rFonts w:ascii="Times New Roman" w:eastAsia="Times New Roman" w:hAnsi="Times New Roman" w:cs="Times New Roman"/>
          <w:color w:val="000000"/>
          <w:sz w:val="28"/>
          <w:szCs w:val="28"/>
        </w:rPr>
        <w:t xml:space="preserve"> thỏa thuận trong hợp đồng mua bán tài sản đấu giá và theo quy định của pháp luật.</w:t>
      </w:r>
    </w:p>
    <w:p w:rsidR="0034433A" w:rsidRPr="00D85108" w:rsidRDefault="003362DB" w:rsidP="00C17549">
      <w:pPr>
        <w:spacing w:after="0" w:line="288" w:lineRule="auto"/>
        <w:jc w:val="both"/>
        <w:rPr>
          <w:rFonts w:ascii="Times New Roman" w:eastAsia="Times New Roman" w:hAnsi="Times New Roman" w:cs="Times New Roman"/>
          <w:color w:val="000000"/>
          <w:sz w:val="28"/>
          <w:szCs w:val="28"/>
        </w:rPr>
      </w:pPr>
      <w:r w:rsidRPr="00D85108">
        <w:rPr>
          <w:rFonts w:ascii="Times New Roman" w:hAnsi="Times New Roman" w:cs="Times New Roman"/>
          <w:sz w:val="28"/>
          <w:szCs w:val="28"/>
        </w:rPr>
        <w:tab/>
        <w:t>Đồng thời theo quy định tại điểm b khoản 2 Điều 47, Chị L là người có tài sản đấu giá</w:t>
      </w:r>
      <w:r w:rsidR="002C238D" w:rsidRPr="00D85108">
        <w:rPr>
          <w:rFonts w:ascii="Times New Roman" w:hAnsi="Times New Roman" w:cs="Times New Roman"/>
          <w:sz w:val="28"/>
          <w:szCs w:val="28"/>
        </w:rPr>
        <w:t xml:space="preserve"> nên chị L</w:t>
      </w:r>
      <w:r w:rsidRPr="00D85108">
        <w:rPr>
          <w:rFonts w:ascii="Times New Roman" w:hAnsi="Times New Roman" w:cs="Times New Roman"/>
          <w:sz w:val="28"/>
          <w:szCs w:val="28"/>
        </w:rPr>
        <w:t xml:space="preserve"> phải có nghĩa vụ </w:t>
      </w:r>
      <w:r w:rsidR="002C238D" w:rsidRPr="00D85108">
        <w:rPr>
          <w:rFonts w:ascii="Times New Roman" w:eastAsia="Times New Roman" w:hAnsi="Times New Roman" w:cs="Times New Roman"/>
          <w:color w:val="000000"/>
          <w:sz w:val="28"/>
          <w:szCs w:val="28"/>
        </w:rPr>
        <w:t>k</w:t>
      </w:r>
      <w:r w:rsidRPr="00D85108">
        <w:rPr>
          <w:rFonts w:ascii="Times New Roman" w:eastAsia="Times New Roman" w:hAnsi="Times New Roman" w:cs="Times New Roman"/>
          <w:color w:val="000000"/>
          <w:sz w:val="28"/>
          <w:szCs w:val="28"/>
        </w:rPr>
        <w:t xml:space="preserve">ý hợp đồng mua bán tài sản đấu giá </w:t>
      </w:r>
      <w:r w:rsidR="002C238D" w:rsidRPr="00D85108">
        <w:rPr>
          <w:rFonts w:ascii="Times New Roman" w:eastAsia="Times New Roman" w:hAnsi="Times New Roman" w:cs="Times New Roman"/>
          <w:color w:val="000000"/>
          <w:sz w:val="28"/>
          <w:szCs w:val="28"/>
        </w:rPr>
        <w:t>với anh P</w:t>
      </w:r>
    </w:p>
    <w:p w:rsidR="002C238D" w:rsidRPr="00D85108" w:rsidRDefault="002C238D" w:rsidP="00C17549">
      <w:pPr>
        <w:spacing w:after="0" w:line="288" w:lineRule="auto"/>
        <w:jc w:val="both"/>
        <w:rPr>
          <w:rFonts w:ascii="Times New Roman" w:hAnsi="Times New Roman" w:cs="Times New Roman"/>
          <w:sz w:val="28"/>
          <w:szCs w:val="28"/>
        </w:rPr>
      </w:pPr>
    </w:p>
    <w:sectPr w:rsidR="002C238D" w:rsidRPr="00D85108" w:rsidSect="0095002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65B2C"/>
    <w:multiLevelType w:val="hybridMultilevel"/>
    <w:tmpl w:val="B20ABC4E"/>
    <w:lvl w:ilvl="0" w:tplc="2A9E567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drawingGridHorizontalSpacing w:val="110"/>
  <w:displayHorizontalDrawingGridEvery w:val="2"/>
  <w:displayVerticalDrawingGridEvery w:val="2"/>
  <w:characterSpacingControl w:val="doNotCompress"/>
  <w:compat/>
  <w:rsids>
    <w:rsidRoot w:val="0034433A"/>
    <w:rsid w:val="001E5779"/>
    <w:rsid w:val="002646E6"/>
    <w:rsid w:val="002C238D"/>
    <w:rsid w:val="003362DB"/>
    <w:rsid w:val="0034433A"/>
    <w:rsid w:val="00421E7C"/>
    <w:rsid w:val="004C4EC9"/>
    <w:rsid w:val="00507C7E"/>
    <w:rsid w:val="00605851"/>
    <w:rsid w:val="00950022"/>
    <w:rsid w:val="00BF70DC"/>
    <w:rsid w:val="00C17549"/>
    <w:rsid w:val="00D5118F"/>
    <w:rsid w:val="00D85108"/>
    <w:rsid w:val="00E01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3A"/>
    <w:pPr>
      <w:ind w:left="720"/>
      <w:contextualSpacing/>
    </w:pPr>
  </w:style>
  <w:style w:type="paragraph" w:styleId="NormalWeb">
    <w:name w:val="Normal (Web)"/>
    <w:basedOn w:val="Normal"/>
    <w:uiPriority w:val="99"/>
    <w:unhideWhenUsed/>
    <w:rsid w:val="002C2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118F"/>
  </w:style>
  <w:style w:type="paragraph" w:styleId="BalloonText">
    <w:name w:val="Balloon Text"/>
    <w:basedOn w:val="Normal"/>
    <w:link w:val="BalloonTextChar"/>
    <w:uiPriority w:val="99"/>
    <w:semiHidden/>
    <w:unhideWhenUsed/>
    <w:rsid w:val="00C1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75302">
      <w:bodyDiv w:val="1"/>
      <w:marLeft w:val="0"/>
      <w:marRight w:val="0"/>
      <w:marTop w:val="0"/>
      <w:marBottom w:val="0"/>
      <w:divBdr>
        <w:top w:val="none" w:sz="0" w:space="0" w:color="auto"/>
        <w:left w:val="none" w:sz="0" w:space="0" w:color="auto"/>
        <w:bottom w:val="none" w:sz="0" w:space="0" w:color="auto"/>
        <w:right w:val="none" w:sz="0" w:space="0" w:color="auto"/>
      </w:divBdr>
      <w:divsChild>
        <w:div w:id="1408920429">
          <w:marLeft w:val="0"/>
          <w:marRight w:val="0"/>
          <w:marTop w:val="0"/>
          <w:marBottom w:val="120"/>
          <w:divBdr>
            <w:top w:val="none" w:sz="0" w:space="0" w:color="auto"/>
            <w:left w:val="none" w:sz="0" w:space="0" w:color="auto"/>
            <w:bottom w:val="none" w:sz="0" w:space="0" w:color="auto"/>
            <w:right w:val="none" w:sz="0" w:space="0" w:color="auto"/>
          </w:divBdr>
        </w:div>
        <w:div w:id="1479571989">
          <w:marLeft w:val="0"/>
          <w:marRight w:val="0"/>
          <w:marTop w:val="0"/>
          <w:marBottom w:val="120"/>
          <w:divBdr>
            <w:top w:val="none" w:sz="0" w:space="0" w:color="auto"/>
            <w:left w:val="none" w:sz="0" w:space="0" w:color="auto"/>
            <w:bottom w:val="none" w:sz="0" w:space="0" w:color="auto"/>
            <w:right w:val="none" w:sz="0" w:space="0" w:color="auto"/>
          </w:divBdr>
        </w:div>
        <w:div w:id="829102624">
          <w:marLeft w:val="0"/>
          <w:marRight w:val="0"/>
          <w:marTop w:val="0"/>
          <w:marBottom w:val="120"/>
          <w:divBdr>
            <w:top w:val="none" w:sz="0" w:space="0" w:color="auto"/>
            <w:left w:val="none" w:sz="0" w:space="0" w:color="auto"/>
            <w:bottom w:val="none" w:sz="0" w:space="0" w:color="auto"/>
            <w:right w:val="none" w:sz="0" w:space="0" w:color="auto"/>
          </w:divBdr>
        </w:div>
        <w:div w:id="1505432422">
          <w:marLeft w:val="0"/>
          <w:marRight w:val="0"/>
          <w:marTop w:val="0"/>
          <w:marBottom w:val="120"/>
          <w:divBdr>
            <w:top w:val="none" w:sz="0" w:space="0" w:color="auto"/>
            <w:left w:val="none" w:sz="0" w:space="0" w:color="auto"/>
            <w:bottom w:val="none" w:sz="0" w:space="0" w:color="auto"/>
            <w:right w:val="none" w:sz="0" w:space="0" w:color="auto"/>
          </w:divBdr>
        </w:div>
        <w:div w:id="1192956025">
          <w:marLeft w:val="0"/>
          <w:marRight w:val="0"/>
          <w:marTop w:val="0"/>
          <w:marBottom w:val="120"/>
          <w:divBdr>
            <w:top w:val="none" w:sz="0" w:space="0" w:color="auto"/>
            <w:left w:val="none" w:sz="0" w:space="0" w:color="auto"/>
            <w:bottom w:val="none" w:sz="0" w:space="0" w:color="auto"/>
            <w:right w:val="none" w:sz="0" w:space="0" w:color="auto"/>
          </w:divBdr>
        </w:div>
        <w:div w:id="237400983">
          <w:marLeft w:val="0"/>
          <w:marRight w:val="0"/>
          <w:marTop w:val="0"/>
          <w:marBottom w:val="120"/>
          <w:divBdr>
            <w:top w:val="none" w:sz="0" w:space="0" w:color="auto"/>
            <w:left w:val="none" w:sz="0" w:space="0" w:color="auto"/>
            <w:bottom w:val="none" w:sz="0" w:space="0" w:color="auto"/>
            <w:right w:val="none" w:sz="0" w:space="0" w:color="auto"/>
          </w:divBdr>
        </w:div>
        <w:div w:id="45109293">
          <w:marLeft w:val="0"/>
          <w:marRight w:val="0"/>
          <w:marTop w:val="0"/>
          <w:marBottom w:val="120"/>
          <w:divBdr>
            <w:top w:val="none" w:sz="0" w:space="0" w:color="auto"/>
            <w:left w:val="none" w:sz="0" w:space="0" w:color="auto"/>
            <w:bottom w:val="none" w:sz="0" w:space="0" w:color="auto"/>
            <w:right w:val="none" w:sz="0" w:space="0" w:color="auto"/>
          </w:divBdr>
        </w:div>
        <w:div w:id="1717074069">
          <w:marLeft w:val="0"/>
          <w:marRight w:val="0"/>
          <w:marTop w:val="0"/>
          <w:marBottom w:val="120"/>
          <w:divBdr>
            <w:top w:val="none" w:sz="0" w:space="0" w:color="auto"/>
            <w:left w:val="none" w:sz="0" w:space="0" w:color="auto"/>
            <w:bottom w:val="none" w:sz="0" w:space="0" w:color="auto"/>
            <w:right w:val="none" w:sz="0" w:space="0" w:color="auto"/>
          </w:divBdr>
        </w:div>
        <w:div w:id="529729021">
          <w:marLeft w:val="0"/>
          <w:marRight w:val="0"/>
          <w:marTop w:val="0"/>
          <w:marBottom w:val="120"/>
          <w:divBdr>
            <w:top w:val="none" w:sz="0" w:space="0" w:color="auto"/>
            <w:left w:val="none" w:sz="0" w:space="0" w:color="auto"/>
            <w:bottom w:val="none" w:sz="0" w:space="0" w:color="auto"/>
            <w:right w:val="none" w:sz="0" w:space="0" w:color="auto"/>
          </w:divBdr>
        </w:div>
        <w:div w:id="1318996410">
          <w:marLeft w:val="0"/>
          <w:marRight w:val="0"/>
          <w:marTop w:val="0"/>
          <w:marBottom w:val="120"/>
          <w:divBdr>
            <w:top w:val="none" w:sz="0" w:space="0" w:color="auto"/>
            <w:left w:val="none" w:sz="0" w:space="0" w:color="auto"/>
            <w:bottom w:val="none" w:sz="0" w:space="0" w:color="auto"/>
            <w:right w:val="none" w:sz="0" w:space="0" w:color="auto"/>
          </w:divBdr>
        </w:div>
      </w:divsChild>
    </w:div>
    <w:div w:id="111479111">
      <w:bodyDiv w:val="1"/>
      <w:marLeft w:val="0"/>
      <w:marRight w:val="0"/>
      <w:marTop w:val="0"/>
      <w:marBottom w:val="0"/>
      <w:divBdr>
        <w:top w:val="none" w:sz="0" w:space="0" w:color="auto"/>
        <w:left w:val="none" w:sz="0" w:space="0" w:color="auto"/>
        <w:bottom w:val="none" w:sz="0" w:space="0" w:color="auto"/>
        <w:right w:val="none" w:sz="0" w:space="0" w:color="auto"/>
      </w:divBdr>
      <w:divsChild>
        <w:div w:id="766540675">
          <w:marLeft w:val="0"/>
          <w:marRight w:val="0"/>
          <w:marTop w:val="0"/>
          <w:marBottom w:val="120"/>
          <w:divBdr>
            <w:top w:val="none" w:sz="0" w:space="0" w:color="auto"/>
            <w:left w:val="none" w:sz="0" w:space="0" w:color="auto"/>
            <w:bottom w:val="none" w:sz="0" w:space="0" w:color="auto"/>
            <w:right w:val="none" w:sz="0" w:space="0" w:color="auto"/>
          </w:divBdr>
        </w:div>
        <w:div w:id="63526670">
          <w:marLeft w:val="0"/>
          <w:marRight w:val="0"/>
          <w:marTop w:val="0"/>
          <w:marBottom w:val="120"/>
          <w:divBdr>
            <w:top w:val="none" w:sz="0" w:space="0" w:color="auto"/>
            <w:left w:val="none" w:sz="0" w:space="0" w:color="auto"/>
            <w:bottom w:val="none" w:sz="0" w:space="0" w:color="auto"/>
            <w:right w:val="none" w:sz="0" w:space="0" w:color="auto"/>
          </w:divBdr>
        </w:div>
        <w:div w:id="1225750751">
          <w:marLeft w:val="0"/>
          <w:marRight w:val="0"/>
          <w:marTop w:val="0"/>
          <w:marBottom w:val="120"/>
          <w:divBdr>
            <w:top w:val="none" w:sz="0" w:space="0" w:color="auto"/>
            <w:left w:val="none" w:sz="0" w:space="0" w:color="auto"/>
            <w:bottom w:val="none" w:sz="0" w:space="0" w:color="auto"/>
            <w:right w:val="none" w:sz="0" w:space="0" w:color="auto"/>
          </w:divBdr>
        </w:div>
        <w:div w:id="983850219">
          <w:marLeft w:val="0"/>
          <w:marRight w:val="0"/>
          <w:marTop w:val="0"/>
          <w:marBottom w:val="120"/>
          <w:divBdr>
            <w:top w:val="none" w:sz="0" w:space="0" w:color="auto"/>
            <w:left w:val="none" w:sz="0" w:space="0" w:color="auto"/>
            <w:bottom w:val="none" w:sz="0" w:space="0" w:color="auto"/>
            <w:right w:val="none" w:sz="0" w:space="0" w:color="auto"/>
          </w:divBdr>
        </w:div>
        <w:div w:id="1261792523">
          <w:marLeft w:val="0"/>
          <w:marRight w:val="0"/>
          <w:marTop w:val="0"/>
          <w:marBottom w:val="120"/>
          <w:divBdr>
            <w:top w:val="none" w:sz="0" w:space="0" w:color="auto"/>
            <w:left w:val="none" w:sz="0" w:space="0" w:color="auto"/>
            <w:bottom w:val="none" w:sz="0" w:space="0" w:color="auto"/>
            <w:right w:val="none" w:sz="0" w:space="0" w:color="auto"/>
          </w:divBdr>
        </w:div>
        <w:div w:id="1534656726">
          <w:marLeft w:val="0"/>
          <w:marRight w:val="0"/>
          <w:marTop w:val="0"/>
          <w:marBottom w:val="120"/>
          <w:divBdr>
            <w:top w:val="none" w:sz="0" w:space="0" w:color="auto"/>
            <w:left w:val="none" w:sz="0" w:space="0" w:color="auto"/>
            <w:bottom w:val="none" w:sz="0" w:space="0" w:color="auto"/>
            <w:right w:val="none" w:sz="0" w:space="0" w:color="auto"/>
          </w:divBdr>
        </w:div>
        <w:div w:id="186991329">
          <w:marLeft w:val="0"/>
          <w:marRight w:val="0"/>
          <w:marTop w:val="0"/>
          <w:marBottom w:val="120"/>
          <w:divBdr>
            <w:top w:val="none" w:sz="0" w:space="0" w:color="auto"/>
            <w:left w:val="none" w:sz="0" w:space="0" w:color="auto"/>
            <w:bottom w:val="none" w:sz="0" w:space="0" w:color="auto"/>
            <w:right w:val="none" w:sz="0" w:space="0" w:color="auto"/>
          </w:divBdr>
        </w:div>
        <w:div w:id="1056204325">
          <w:marLeft w:val="0"/>
          <w:marRight w:val="0"/>
          <w:marTop w:val="0"/>
          <w:marBottom w:val="120"/>
          <w:divBdr>
            <w:top w:val="none" w:sz="0" w:space="0" w:color="auto"/>
            <w:left w:val="none" w:sz="0" w:space="0" w:color="auto"/>
            <w:bottom w:val="none" w:sz="0" w:space="0" w:color="auto"/>
            <w:right w:val="none" w:sz="0" w:space="0" w:color="auto"/>
          </w:divBdr>
        </w:div>
        <w:div w:id="1148134751">
          <w:marLeft w:val="0"/>
          <w:marRight w:val="0"/>
          <w:marTop w:val="0"/>
          <w:marBottom w:val="120"/>
          <w:divBdr>
            <w:top w:val="none" w:sz="0" w:space="0" w:color="auto"/>
            <w:left w:val="none" w:sz="0" w:space="0" w:color="auto"/>
            <w:bottom w:val="none" w:sz="0" w:space="0" w:color="auto"/>
            <w:right w:val="none" w:sz="0" w:space="0" w:color="auto"/>
          </w:divBdr>
        </w:div>
        <w:div w:id="1047877710">
          <w:marLeft w:val="0"/>
          <w:marRight w:val="0"/>
          <w:marTop w:val="0"/>
          <w:marBottom w:val="120"/>
          <w:divBdr>
            <w:top w:val="none" w:sz="0" w:space="0" w:color="auto"/>
            <w:left w:val="none" w:sz="0" w:space="0" w:color="auto"/>
            <w:bottom w:val="none" w:sz="0" w:space="0" w:color="auto"/>
            <w:right w:val="none" w:sz="0" w:space="0" w:color="auto"/>
          </w:divBdr>
        </w:div>
        <w:div w:id="1554852133">
          <w:marLeft w:val="0"/>
          <w:marRight w:val="0"/>
          <w:marTop w:val="0"/>
          <w:marBottom w:val="120"/>
          <w:divBdr>
            <w:top w:val="none" w:sz="0" w:space="0" w:color="auto"/>
            <w:left w:val="none" w:sz="0" w:space="0" w:color="auto"/>
            <w:bottom w:val="none" w:sz="0" w:space="0" w:color="auto"/>
            <w:right w:val="none" w:sz="0" w:space="0" w:color="auto"/>
          </w:divBdr>
        </w:div>
      </w:divsChild>
    </w:div>
    <w:div w:id="141699821">
      <w:bodyDiv w:val="1"/>
      <w:marLeft w:val="0"/>
      <w:marRight w:val="0"/>
      <w:marTop w:val="0"/>
      <w:marBottom w:val="0"/>
      <w:divBdr>
        <w:top w:val="none" w:sz="0" w:space="0" w:color="auto"/>
        <w:left w:val="none" w:sz="0" w:space="0" w:color="auto"/>
        <w:bottom w:val="none" w:sz="0" w:space="0" w:color="auto"/>
        <w:right w:val="none" w:sz="0" w:space="0" w:color="auto"/>
      </w:divBdr>
      <w:divsChild>
        <w:div w:id="1769502498">
          <w:marLeft w:val="0"/>
          <w:marRight w:val="0"/>
          <w:marTop w:val="0"/>
          <w:marBottom w:val="120"/>
          <w:divBdr>
            <w:top w:val="none" w:sz="0" w:space="0" w:color="auto"/>
            <w:left w:val="none" w:sz="0" w:space="0" w:color="auto"/>
            <w:bottom w:val="none" w:sz="0" w:space="0" w:color="auto"/>
            <w:right w:val="none" w:sz="0" w:space="0" w:color="auto"/>
          </w:divBdr>
        </w:div>
        <w:div w:id="231082571">
          <w:marLeft w:val="0"/>
          <w:marRight w:val="0"/>
          <w:marTop w:val="0"/>
          <w:marBottom w:val="120"/>
          <w:divBdr>
            <w:top w:val="none" w:sz="0" w:space="0" w:color="auto"/>
            <w:left w:val="none" w:sz="0" w:space="0" w:color="auto"/>
            <w:bottom w:val="none" w:sz="0" w:space="0" w:color="auto"/>
            <w:right w:val="none" w:sz="0" w:space="0" w:color="auto"/>
          </w:divBdr>
        </w:div>
        <w:div w:id="1765690828">
          <w:marLeft w:val="0"/>
          <w:marRight w:val="0"/>
          <w:marTop w:val="0"/>
          <w:marBottom w:val="120"/>
          <w:divBdr>
            <w:top w:val="none" w:sz="0" w:space="0" w:color="auto"/>
            <w:left w:val="none" w:sz="0" w:space="0" w:color="auto"/>
            <w:bottom w:val="none" w:sz="0" w:space="0" w:color="auto"/>
            <w:right w:val="none" w:sz="0" w:space="0" w:color="auto"/>
          </w:divBdr>
        </w:div>
        <w:div w:id="581645930">
          <w:marLeft w:val="0"/>
          <w:marRight w:val="0"/>
          <w:marTop w:val="0"/>
          <w:marBottom w:val="120"/>
          <w:divBdr>
            <w:top w:val="none" w:sz="0" w:space="0" w:color="auto"/>
            <w:left w:val="none" w:sz="0" w:space="0" w:color="auto"/>
            <w:bottom w:val="none" w:sz="0" w:space="0" w:color="auto"/>
            <w:right w:val="none" w:sz="0" w:space="0" w:color="auto"/>
          </w:divBdr>
        </w:div>
        <w:div w:id="161242005">
          <w:marLeft w:val="0"/>
          <w:marRight w:val="0"/>
          <w:marTop w:val="0"/>
          <w:marBottom w:val="120"/>
          <w:divBdr>
            <w:top w:val="none" w:sz="0" w:space="0" w:color="auto"/>
            <w:left w:val="none" w:sz="0" w:space="0" w:color="auto"/>
            <w:bottom w:val="none" w:sz="0" w:space="0" w:color="auto"/>
            <w:right w:val="none" w:sz="0" w:space="0" w:color="auto"/>
          </w:divBdr>
        </w:div>
        <w:div w:id="276959299">
          <w:marLeft w:val="0"/>
          <w:marRight w:val="0"/>
          <w:marTop w:val="0"/>
          <w:marBottom w:val="120"/>
          <w:divBdr>
            <w:top w:val="none" w:sz="0" w:space="0" w:color="auto"/>
            <w:left w:val="none" w:sz="0" w:space="0" w:color="auto"/>
            <w:bottom w:val="none" w:sz="0" w:space="0" w:color="auto"/>
            <w:right w:val="none" w:sz="0" w:space="0" w:color="auto"/>
          </w:divBdr>
        </w:div>
        <w:div w:id="1473250790">
          <w:marLeft w:val="0"/>
          <w:marRight w:val="0"/>
          <w:marTop w:val="0"/>
          <w:marBottom w:val="120"/>
          <w:divBdr>
            <w:top w:val="none" w:sz="0" w:space="0" w:color="auto"/>
            <w:left w:val="none" w:sz="0" w:space="0" w:color="auto"/>
            <w:bottom w:val="none" w:sz="0" w:space="0" w:color="auto"/>
            <w:right w:val="none" w:sz="0" w:space="0" w:color="auto"/>
          </w:divBdr>
        </w:div>
        <w:div w:id="1569338208">
          <w:marLeft w:val="0"/>
          <w:marRight w:val="0"/>
          <w:marTop w:val="0"/>
          <w:marBottom w:val="120"/>
          <w:divBdr>
            <w:top w:val="none" w:sz="0" w:space="0" w:color="auto"/>
            <w:left w:val="none" w:sz="0" w:space="0" w:color="auto"/>
            <w:bottom w:val="none" w:sz="0" w:space="0" w:color="auto"/>
            <w:right w:val="none" w:sz="0" w:space="0" w:color="auto"/>
          </w:divBdr>
        </w:div>
        <w:div w:id="60295233">
          <w:marLeft w:val="0"/>
          <w:marRight w:val="0"/>
          <w:marTop w:val="0"/>
          <w:marBottom w:val="120"/>
          <w:divBdr>
            <w:top w:val="none" w:sz="0" w:space="0" w:color="auto"/>
            <w:left w:val="none" w:sz="0" w:space="0" w:color="auto"/>
            <w:bottom w:val="none" w:sz="0" w:space="0" w:color="auto"/>
            <w:right w:val="none" w:sz="0" w:space="0" w:color="auto"/>
          </w:divBdr>
        </w:div>
        <w:div w:id="845554844">
          <w:marLeft w:val="0"/>
          <w:marRight w:val="0"/>
          <w:marTop w:val="0"/>
          <w:marBottom w:val="120"/>
          <w:divBdr>
            <w:top w:val="none" w:sz="0" w:space="0" w:color="auto"/>
            <w:left w:val="none" w:sz="0" w:space="0" w:color="auto"/>
            <w:bottom w:val="none" w:sz="0" w:space="0" w:color="auto"/>
            <w:right w:val="none" w:sz="0" w:space="0" w:color="auto"/>
          </w:divBdr>
        </w:div>
      </w:divsChild>
    </w:div>
    <w:div w:id="184903835">
      <w:bodyDiv w:val="1"/>
      <w:marLeft w:val="0"/>
      <w:marRight w:val="0"/>
      <w:marTop w:val="0"/>
      <w:marBottom w:val="0"/>
      <w:divBdr>
        <w:top w:val="none" w:sz="0" w:space="0" w:color="auto"/>
        <w:left w:val="none" w:sz="0" w:space="0" w:color="auto"/>
        <w:bottom w:val="none" w:sz="0" w:space="0" w:color="auto"/>
        <w:right w:val="none" w:sz="0" w:space="0" w:color="auto"/>
      </w:divBdr>
      <w:divsChild>
        <w:div w:id="1352679498">
          <w:marLeft w:val="-150"/>
          <w:marRight w:val="-150"/>
          <w:marTop w:val="0"/>
          <w:marBottom w:val="150"/>
          <w:divBdr>
            <w:top w:val="none" w:sz="0" w:space="0" w:color="auto"/>
            <w:left w:val="none" w:sz="0" w:space="0" w:color="auto"/>
            <w:bottom w:val="none" w:sz="0" w:space="0" w:color="auto"/>
            <w:right w:val="none" w:sz="0" w:space="0" w:color="auto"/>
          </w:divBdr>
        </w:div>
      </w:divsChild>
    </w:div>
    <w:div w:id="1179582935">
      <w:bodyDiv w:val="1"/>
      <w:marLeft w:val="0"/>
      <w:marRight w:val="0"/>
      <w:marTop w:val="0"/>
      <w:marBottom w:val="0"/>
      <w:divBdr>
        <w:top w:val="none" w:sz="0" w:space="0" w:color="auto"/>
        <w:left w:val="none" w:sz="0" w:space="0" w:color="auto"/>
        <w:bottom w:val="none" w:sz="0" w:space="0" w:color="auto"/>
        <w:right w:val="none" w:sz="0" w:space="0" w:color="auto"/>
      </w:divBdr>
      <w:divsChild>
        <w:div w:id="1130513768">
          <w:marLeft w:val="0"/>
          <w:marRight w:val="0"/>
          <w:marTop w:val="0"/>
          <w:marBottom w:val="120"/>
          <w:divBdr>
            <w:top w:val="none" w:sz="0" w:space="0" w:color="auto"/>
            <w:left w:val="none" w:sz="0" w:space="0" w:color="auto"/>
            <w:bottom w:val="none" w:sz="0" w:space="0" w:color="auto"/>
            <w:right w:val="none" w:sz="0" w:space="0" w:color="auto"/>
          </w:divBdr>
        </w:div>
        <w:div w:id="1404641918">
          <w:marLeft w:val="0"/>
          <w:marRight w:val="0"/>
          <w:marTop w:val="0"/>
          <w:marBottom w:val="120"/>
          <w:divBdr>
            <w:top w:val="none" w:sz="0" w:space="0" w:color="auto"/>
            <w:left w:val="none" w:sz="0" w:space="0" w:color="auto"/>
            <w:bottom w:val="none" w:sz="0" w:space="0" w:color="auto"/>
            <w:right w:val="none" w:sz="0" w:space="0" w:color="auto"/>
          </w:divBdr>
        </w:div>
        <w:div w:id="1240484080">
          <w:marLeft w:val="0"/>
          <w:marRight w:val="0"/>
          <w:marTop w:val="0"/>
          <w:marBottom w:val="120"/>
          <w:divBdr>
            <w:top w:val="none" w:sz="0" w:space="0" w:color="auto"/>
            <w:left w:val="none" w:sz="0" w:space="0" w:color="auto"/>
            <w:bottom w:val="none" w:sz="0" w:space="0" w:color="auto"/>
            <w:right w:val="none" w:sz="0" w:space="0" w:color="auto"/>
          </w:divBdr>
        </w:div>
        <w:div w:id="1015889602">
          <w:marLeft w:val="0"/>
          <w:marRight w:val="0"/>
          <w:marTop w:val="0"/>
          <w:marBottom w:val="120"/>
          <w:divBdr>
            <w:top w:val="none" w:sz="0" w:space="0" w:color="auto"/>
            <w:left w:val="none" w:sz="0" w:space="0" w:color="auto"/>
            <w:bottom w:val="none" w:sz="0" w:space="0" w:color="auto"/>
            <w:right w:val="none" w:sz="0" w:space="0" w:color="auto"/>
          </w:divBdr>
        </w:div>
        <w:div w:id="701898712">
          <w:marLeft w:val="0"/>
          <w:marRight w:val="0"/>
          <w:marTop w:val="0"/>
          <w:marBottom w:val="120"/>
          <w:divBdr>
            <w:top w:val="none" w:sz="0" w:space="0" w:color="auto"/>
            <w:left w:val="none" w:sz="0" w:space="0" w:color="auto"/>
            <w:bottom w:val="none" w:sz="0" w:space="0" w:color="auto"/>
            <w:right w:val="none" w:sz="0" w:space="0" w:color="auto"/>
          </w:divBdr>
        </w:div>
        <w:div w:id="564951057">
          <w:marLeft w:val="0"/>
          <w:marRight w:val="0"/>
          <w:marTop w:val="0"/>
          <w:marBottom w:val="120"/>
          <w:divBdr>
            <w:top w:val="none" w:sz="0" w:space="0" w:color="auto"/>
            <w:left w:val="none" w:sz="0" w:space="0" w:color="auto"/>
            <w:bottom w:val="none" w:sz="0" w:space="0" w:color="auto"/>
            <w:right w:val="none" w:sz="0" w:space="0" w:color="auto"/>
          </w:divBdr>
        </w:div>
        <w:div w:id="1128283182">
          <w:marLeft w:val="0"/>
          <w:marRight w:val="0"/>
          <w:marTop w:val="0"/>
          <w:marBottom w:val="120"/>
          <w:divBdr>
            <w:top w:val="none" w:sz="0" w:space="0" w:color="auto"/>
            <w:left w:val="none" w:sz="0" w:space="0" w:color="auto"/>
            <w:bottom w:val="none" w:sz="0" w:space="0" w:color="auto"/>
            <w:right w:val="none" w:sz="0" w:space="0" w:color="auto"/>
          </w:divBdr>
        </w:div>
        <w:div w:id="1383165913">
          <w:marLeft w:val="0"/>
          <w:marRight w:val="0"/>
          <w:marTop w:val="0"/>
          <w:marBottom w:val="120"/>
          <w:divBdr>
            <w:top w:val="none" w:sz="0" w:space="0" w:color="auto"/>
            <w:left w:val="none" w:sz="0" w:space="0" w:color="auto"/>
            <w:bottom w:val="none" w:sz="0" w:space="0" w:color="auto"/>
            <w:right w:val="none" w:sz="0" w:space="0" w:color="auto"/>
          </w:divBdr>
        </w:div>
        <w:div w:id="1951543616">
          <w:marLeft w:val="0"/>
          <w:marRight w:val="0"/>
          <w:marTop w:val="0"/>
          <w:marBottom w:val="120"/>
          <w:divBdr>
            <w:top w:val="none" w:sz="0" w:space="0" w:color="auto"/>
            <w:left w:val="none" w:sz="0" w:space="0" w:color="auto"/>
            <w:bottom w:val="none" w:sz="0" w:space="0" w:color="auto"/>
            <w:right w:val="none" w:sz="0" w:space="0" w:color="auto"/>
          </w:divBdr>
        </w:div>
        <w:div w:id="1816214754">
          <w:marLeft w:val="0"/>
          <w:marRight w:val="0"/>
          <w:marTop w:val="0"/>
          <w:marBottom w:val="120"/>
          <w:divBdr>
            <w:top w:val="none" w:sz="0" w:space="0" w:color="auto"/>
            <w:left w:val="none" w:sz="0" w:space="0" w:color="auto"/>
            <w:bottom w:val="none" w:sz="0" w:space="0" w:color="auto"/>
            <w:right w:val="none" w:sz="0" w:space="0" w:color="auto"/>
          </w:divBdr>
        </w:div>
        <w:div w:id="1325208194">
          <w:marLeft w:val="0"/>
          <w:marRight w:val="0"/>
          <w:marTop w:val="0"/>
          <w:marBottom w:val="120"/>
          <w:divBdr>
            <w:top w:val="none" w:sz="0" w:space="0" w:color="auto"/>
            <w:left w:val="none" w:sz="0" w:space="0" w:color="auto"/>
            <w:bottom w:val="none" w:sz="0" w:space="0" w:color="auto"/>
            <w:right w:val="none" w:sz="0" w:space="0" w:color="auto"/>
          </w:divBdr>
        </w:div>
        <w:div w:id="578559158">
          <w:marLeft w:val="0"/>
          <w:marRight w:val="0"/>
          <w:marTop w:val="0"/>
          <w:marBottom w:val="120"/>
          <w:divBdr>
            <w:top w:val="none" w:sz="0" w:space="0" w:color="auto"/>
            <w:left w:val="none" w:sz="0" w:space="0" w:color="auto"/>
            <w:bottom w:val="none" w:sz="0" w:space="0" w:color="auto"/>
            <w:right w:val="none" w:sz="0" w:space="0" w:color="auto"/>
          </w:divBdr>
        </w:div>
        <w:div w:id="1942376856">
          <w:marLeft w:val="0"/>
          <w:marRight w:val="0"/>
          <w:marTop w:val="0"/>
          <w:marBottom w:val="120"/>
          <w:divBdr>
            <w:top w:val="none" w:sz="0" w:space="0" w:color="auto"/>
            <w:left w:val="none" w:sz="0" w:space="0" w:color="auto"/>
            <w:bottom w:val="none" w:sz="0" w:space="0" w:color="auto"/>
            <w:right w:val="none" w:sz="0" w:space="0" w:color="auto"/>
          </w:divBdr>
        </w:div>
      </w:divsChild>
    </w:div>
    <w:div w:id="1706711512">
      <w:bodyDiv w:val="1"/>
      <w:marLeft w:val="0"/>
      <w:marRight w:val="0"/>
      <w:marTop w:val="0"/>
      <w:marBottom w:val="0"/>
      <w:divBdr>
        <w:top w:val="none" w:sz="0" w:space="0" w:color="auto"/>
        <w:left w:val="none" w:sz="0" w:space="0" w:color="auto"/>
        <w:bottom w:val="none" w:sz="0" w:space="0" w:color="auto"/>
        <w:right w:val="none" w:sz="0" w:space="0" w:color="auto"/>
      </w:divBdr>
      <w:divsChild>
        <w:div w:id="475076336">
          <w:marLeft w:val="0"/>
          <w:marRight w:val="0"/>
          <w:marTop w:val="0"/>
          <w:marBottom w:val="120"/>
          <w:divBdr>
            <w:top w:val="none" w:sz="0" w:space="0" w:color="auto"/>
            <w:left w:val="none" w:sz="0" w:space="0" w:color="auto"/>
            <w:bottom w:val="none" w:sz="0" w:space="0" w:color="auto"/>
            <w:right w:val="none" w:sz="0" w:space="0" w:color="auto"/>
          </w:divBdr>
        </w:div>
        <w:div w:id="92436980">
          <w:marLeft w:val="0"/>
          <w:marRight w:val="0"/>
          <w:marTop w:val="0"/>
          <w:marBottom w:val="120"/>
          <w:divBdr>
            <w:top w:val="none" w:sz="0" w:space="0" w:color="auto"/>
            <w:left w:val="none" w:sz="0" w:space="0" w:color="auto"/>
            <w:bottom w:val="none" w:sz="0" w:space="0" w:color="auto"/>
            <w:right w:val="none" w:sz="0" w:space="0" w:color="auto"/>
          </w:divBdr>
        </w:div>
        <w:div w:id="641274658">
          <w:marLeft w:val="0"/>
          <w:marRight w:val="0"/>
          <w:marTop w:val="0"/>
          <w:marBottom w:val="120"/>
          <w:divBdr>
            <w:top w:val="none" w:sz="0" w:space="0" w:color="auto"/>
            <w:left w:val="none" w:sz="0" w:space="0" w:color="auto"/>
            <w:bottom w:val="none" w:sz="0" w:space="0" w:color="auto"/>
            <w:right w:val="none" w:sz="0" w:space="0" w:color="auto"/>
          </w:divBdr>
        </w:div>
        <w:div w:id="124349610">
          <w:marLeft w:val="0"/>
          <w:marRight w:val="0"/>
          <w:marTop w:val="0"/>
          <w:marBottom w:val="120"/>
          <w:divBdr>
            <w:top w:val="none" w:sz="0" w:space="0" w:color="auto"/>
            <w:left w:val="none" w:sz="0" w:space="0" w:color="auto"/>
            <w:bottom w:val="none" w:sz="0" w:space="0" w:color="auto"/>
            <w:right w:val="none" w:sz="0" w:space="0" w:color="auto"/>
          </w:divBdr>
        </w:div>
        <w:div w:id="1713505278">
          <w:marLeft w:val="0"/>
          <w:marRight w:val="0"/>
          <w:marTop w:val="0"/>
          <w:marBottom w:val="120"/>
          <w:divBdr>
            <w:top w:val="none" w:sz="0" w:space="0" w:color="auto"/>
            <w:left w:val="none" w:sz="0" w:space="0" w:color="auto"/>
            <w:bottom w:val="none" w:sz="0" w:space="0" w:color="auto"/>
            <w:right w:val="none" w:sz="0" w:space="0" w:color="auto"/>
          </w:divBdr>
        </w:div>
        <w:div w:id="973372905">
          <w:marLeft w:val="0"/>
          <w:marRight w:val="0"/>
          <w:marTop w:val="0"/>
          <w:marBottom w:val="120"/>
          <w:divBdr>
            <w:top w:val="none" w:sz="0" w:space="0" w:color="auto"/>
            <w:left w:val="none" w:sz="0" w:space="0" w:color="auto"/>
            <w:bottom w:val="none" w:sz="0" w:space="0" w:color="auto"/>
            <w:right w:val="none" w:sz="0" w:space="0" w:color="auto"/>
          </w:divBdr>
        </w:div>
        <w:div w:id="2138375063">
          <w:marLeft w:val="0"/>
          <w:marRight w:val="0"/>
          <w:marTop w:val="0"/>
          <w:marBottom w:val="120"/>
          <w:divBdr>
            <w:top w:val="none" w:sz="0" w:space="0" w:color="auto"/>
            <w:left w:val="none" w:sz="0" w:space="0" w:color="auto"/>
            <w:bottom w:val="none" w:sz="0" w:space="0" w:color="auto"/>
            <w:right w:val="none" w:sz="0" w:space="0" w:color="auto"/>
          </w:divBdr>
        </w:div>
        <w:div w:id="1066565124">
          <w:marLeft w:val="0"/>
          <w:marRight w:val="0"/>
          <w:marTop w:val="0"/>
          <w:marBottom w:val="120"/>
          <w:divBdr>
            <w:top w:val="none" w:sz="0" w:space="0" w:color="auto"/>
            <w:left w:val="none" w:sz="0" w:space="0" w:color="auto"/>
            <w:bottom w:val="none" w:sz="0" w:space="0" w:color="auto"/>
            <w:right w:val="none" w:sz="0" w:space="0" w:color="auto"/>
          </w:divBdr>
        </w:div>
        <w:div w:id="164128247">
          <w:marLeft w:val="0"/>
          <w:marRight w:val="0"/>
          <w:marTop w:val="0"/>
          <w:marBottom w:val="120"/>
          <w:divBdr>
            <w:top w:val="none" w:sz="0" w:space="0" w:color="auto"/>
            <w:left w:val="none" w:sz="0" w:space="0" w:color="auto"/>
            <w:bottom w:val="none" w:sz="0" w:space="0" w:color="auto"/>
            <w:right w:val="none" w:sz="0" w:space="0" w:color="auto"/>
          </w:divBdr>
        </w:div>
        <w:div w:id="1273442780">
          <w:marLeft w:val="0"/>
          <w:marRight w:val="0"/>
          <w:marTop w:val="0"/>
          <w:marBottom w:val="120"/>
          <w:divBdr>
            <w:top w:val="none" w:sz="0" w:space="0" w:color="auto"/>
            <w:left w:val="none" w:sz="0" w:space="0" w:color="auto"/>
            <w:bottom w:val="none" w:sz="0" w:space="0" w:color="auto"/>
            <w:right w:val="none" w:sz="0" w:space="0" w:color="auto"/>
          </w:divBdr>
        </w:div>
        <w:div w:id="1800995888">
          <w:marLeft w:val="0"/>
          <w:marRight w:val="0"/>
          <w:marTop w:val="0"/>
          <w:marBottom w:val="120"/>
          <w:divBdr>
            <w:top w:val="none" w:sz="0" w:space="0" w:color="auto"/>
            <w:left w:val="none" w:sz="0" w:space="0" w:color="auto"/>
            <w:bottom w:val="none" w:sz="0" w:space="0" w:color="auto"/>
            <w:right w:val="none" w:sz="0" w:space="0" w:color="auto"/>
          </w:divBdr>
        </w:div>
        <w:div w:id="637108036">
          <w:marLeft w:val="0"/>
          <w:marRight w:val="0"/>
          <w:marTop w:val="0"/>
          <w:marBottom w:val="120"/>
          <w:divBdr>
            <w:top w:val="none" w:sz="0" w:space="0" w:color="auto"/>
            <w:left w:val="none" w:sz="0" w:space="0" w:color="auto"/>
            <w:bottom w:val="none" w:sz="0" w:space="0" w:color="auto"/>
            <w:right w:val="none" w:sz="0" w:space="0" w:color="auto"/>
          </w:divBdr>
        </w:div>
        <w:div w:id="261034812">
          <w:marLeft w:val="0"/>
          <w:marRight w:val="0"/>
          <w:marTop w:val="0"/>
          <w:marBottom w:val="120"/>
          <w:divBdr>
            <w:top w:val="none" w:sz="0" w:space="0" w:color="auto"/>
            <w:left w:val="none" w:sz="0" w:space="0" w:color="auto"/>
            <w:bottom w:val="none" w:sz="0" w:space="0" w:color="auto"/>
            <w:right w:val="none" w:sz="0" w:space="0" w:color="auto"/>
          </w:divBdr>
        </w:div>
        <w:div w:id="160379843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64274-7BB0-4497-8C1F-BE206F0DFB98}"/>
</file>

<file path=customXml/itemProps2.xml><?xml version="1.0" encoding="utf-8"?>
<ds:datastoreItem xmlns:ds="http://schemas.openxmlformats.org/officeDocument/2006/customXml" ds:itemID="{3226D378-630C-4ABD-B243-0BB450D1CFE6}"/>
</file>

<file path=customXml/itemProps3.xml><?xml version="1.0" encoding="utf-8"?>
<ds:datastoreItem xmlns:ds="http://schemas.openxmlformats.org/officeDocument/2006/customXml" ds:itemID="{232279B5-11A7-4CF1-A2A6-73279F6DA8FE}"/>
</file>

<file path=docProps/app.xml><?xml version="1.0" encoding="utf-8"?>
<Properties xmlns="http://schemas.openxmlformats.org/officeDocument/2006/extended-properties" xmlns:vt="http://schemas.openxmlformats.org/officeDocument/2006/docPropsVTypes">
  <Template>Normal</Template>
  <TotalTime>0</TotalTime>
  <Pages>15</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2017-01-04T10:16:00Z</cp:lastPrinted>
  <dcterms:created xsi:type="dcterms:W3CDTF">2017-01-04T10:18:00Z</dcterms:created>
  <dcterms:modified xsi:type="dcterms:W3CDTF">2017-01-04T10:18:00Z</dcterms:modified>
</cp:coreProperties>
</file>